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4BF108" w14:textId="77777777" w:rsidR="00D1231C" w:rsidRDefault="00D1231C">
      <w:r>
        <w:rPr>
          <w:noProof/>
          <w:lang w:eastAsia="es-CR"/>
        </w:rPr>
        <w:drawing>
          <wp:anchor distT="0" distB="0" distL="114300" distR="114300" simplePos="0" relativeHeight="251659264" behindDoc="1" locked="0" layoutInCell="1" allowOverlap="1" wp14:anchorId="0E88798C" wp14:editId="24ABB159">
            <wp:simplePos x="0" y="0"/>
            <wp:positionH relativeFrom="column">
              <wp:posOffset>-1079221</wp:posOffset>
            </wp:positionH>
            <wp:positionV relativeFrom="paragraph">
              <wp:posOffset>-1044575</wp:posOffset>
            </wp:positionV>
            <wp:extent cx="7883913" cy="10202314"/>
            <wp:effectExtent l="0" t="0" r="3175" b="8890"/>
            <wp:wrapNone/>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r-JDC-azul.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883913" cy="10202314"/>
                    </a:xfrm>
                    <a:prstGeom prst="rect">
                      <a:avLst/>
                    </a:prstGeom>
                  </pic:spPr>
                </pic:pic>
              </a:graphicData>
            </a:graphic>
            <wp14:sizeRelH relativeFrom="page">
              <wp14:pctWidth>0</wp14:pctWidth>
            </wp14:sizeRelH>
            <wp14:sizeRelV relativeFrom="page">
              <wp14:pctHeight>0</wp14:pctHeight>
            </wp14:sizeRelV>
          </wp:anchor>
        </w:drawing>
      </w:r>
    </w:p>
    <w:p w14:paraId="306A8DD5" w14:textId="77777777" w:rsidR="00307434" w:rsidRDefault="00307434">
      <w:r>
        <w:br w:type="page"/>
      </w:r>
    </w:p>
    <w:p w14:paraId="02CFFAA0" w14:textId="77777777" w:rsidR="00307434" w:rsidRDefault="00307434">
      <w:r>
        <w:rPr>
          <w:noProof/>
          <w:lang w:eastAsia="es-CR"/>
        </w:rPr>
        <w:lastRenderedPageBreak/>
        <w:drawing>
          <wp:anchor distT="0" distB="0" distL="114300" distR="114300" simplePos="0" relativeHeight="251658240" behindDoc="1" locked="0" layoutInCell="1" allowOverlap="1" wp14:anchorId="69BF73BA" wp14:editId="70C7A2F3">
            <wp:simplePos x="0" y="0"/>
            <wp:positionH relativeFrom="column">
              <wp:posOffset>-1135380</wp:posOffset>
            </wp:positionH>
            <wp:positionV relativeFrom="paragraph">
              <wp:posOffset>-893284</wp:posOffset>
            </wp:positionV>
            <wp:extent cx="7816850" cy="10115550"/>
            <wp:effectExtent l="0" t="0" r="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año Carta.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816850" cy="10115550"/>
                    </a:xfrm>
                    <a:prstGeom prst="rect">
                      <a:avLst/>
                    </a:prstGeom>
                  </pic:spPr>
                </pic:pic>
              </a:graphicData>
            </a:graphic>
            <wp14:sizeRelH relativeFrom="page">
              <wp14:pctWidth>0</wp14:pctWidth>
            </wp14:sizeRelH>
            <wp14:sizeRelV relativeFrom="page">
              <wp14:pctHeight>0</wp14:pctHeight>
            </wp14:sizeRelV>
          </wp:anchor>
        </w:drawing>
      </w:r>
    </w:p>
    <w:p w14:paraId="7FCE8238" w14:textId="77777777" w:rsidR="004158A6" w:rsidRDefault="004158A6" w:rsidP="004158A6">
      <w:pPr>
        <w:jc w:val="center"/>
        <w:rPr>
          <w:rFonts w:ascii="Arial" w:hAnsi="Arial" w:cs="Arial"/>
          <w:b/>
          <w:sz w:val="60"/>
          <w:szCs w:val="60"/>
        </w:rPr>
      </w:pPr>
    </w:p>
    <w:p w14:paraId="3066A418" w14:textId="77777777" w:rsidR="004158A6" w:rsidRDefault="004158A6" w:rsidP="00540921">
      <w:pPr>
        <w:spacing w:after="0" w:line="240" w:lineRule="auto"/>
        <w:rPr>
          <w:rFonts w:ascii="Arial" w:hAnsi="Arial" w:cs="Arial"/>
          <w:b/>
          <w:sz w:val="60"/>
          <w:szCs w:val="60"/>
        </w:rPr>
      </w:pPr>
    </w:p>
    <w:p w14:paraId="6CB1FFF6" w14:textId="77777777" w:rsidR="00D1231C" w:rsidRPr="004158A6" w:rsidRDefault="004158A6" w:rsidP="00DA662E">
      <w:pPr>
        <w:spacing w:after="0" w:line="240" w:lineRule="auto"/>
        <w:jc w:val="center"/>
        <w:rPr>
          <w:rFonts w:ascii="Arial" w:hAnsi="Arial" w:cs="Arial"/>
          <w:b/>
          <w:sz w:val="60"/>
          <w:szCs w:val="60"/>
        </w:rPr>
      </w:pPr>
      <w:r w:rsidRPr="004158A6">
        <w:rPr>
          <w:rFonts w:ascii="Arial" w:hAnsi="Arial" w:cs="Arial"/>
          <w:b/>
          <w:sz w:val="60"/>
          <w:szCs w:val="60"/>
        </w:rPr>
        <w:t>Estrategia Nacional de Biodiversidad</w:t>
      </w:r>
    </w:p>
    <w:p w14:paraId="03B57901" w14:textId="77777777" w:rsidR="004158A6" w:rsidRDefault="004158A6">
      <w:pPr>
        <w:rPr>
          <w:rFonts w:ascii="Arial" w:hAnsi="Arial" w:cs="Arial"/>
          <w:b/>
          <w:sz w:val="60"/>
          <w:szCs w:val="60"/>
        </w:rPr>
      </w:pPr>
    </w:p>
    <w:p w14:paraId="63EFDFEC" w14:textId="77777777" w:rsidR="004158A6" w:rsidRDefault="004158A6" w:rsidP="004158A6">
      <w:pPr>
        <w:jc w:val="center"/>
        <w:rPr>
          <w:rFonts w:ascii="Arial" w:hAnsi="Arial" w:cs="Arial"/>
          <w:b/>
          <w:sz w:val="60"/>
          <w:szCs w:val="60"/>
        </w:rPr>
      </w:pPr>
      <w:r w:rsidRPr="004158A6">
        <w:rPr>
          <w:rFonts w:ascii="Arial" w:hAnsi="Arial" w:cs="Arial"/>
          <w:b/>
          <w:sz w:val="60"/>
          <w:szCs w:val="60"/>
        </w:rPr>
        <w:t>Avance</w:t>
      </w:r>
    </w:p>
    <w:p w14:paraId="046E424C" w14:textId="7C3D2174" w:rsidR="00023337" w:rsidRPr="00023337" w:rsidRDefault="00DE78DF" w:rsidP="004158A6">
      <w:pPr>
        <w:jc w:val="center"/>
        <w:rPr>
          <w:rFonts w:ascii="Arial" w:hAnsi="Arial" w:cs="Arial"/>
          <w:b/>
          <w:sz w:val="44"/>
          <w:szCs w:val="44"/>
        </w:rPr>
      </w:pPr>
      <w:r>
        <w:rPr>
          <w:rFonts w:ascii="Arial" w:hAnsi="Arial" w:cs="Arial"/>
          <w:b/>
          <w:sz w:val="44"/>
          <w:szCs w:val="44"/>
        </w:rPr>
        <w:t>I</w:t>
      </w:r>
      <w:r w:rsidR="00540921">
        <w:rPr>
          <w:rFonts w:ascii="Arial" w:hAnsi="Arial" w:cs="Arial"/>
          <w:b/>
          <w:sz w:val="44"/>
          <w:szCs w:val="44"/>
        </w:rPr>
        <w:t xml:space="preserve"> Se</w:t>
      </w:r>
      <w:r w:rsidR="00581833">
        <w:rPr>
          <w:rFonts w:ascii="Arial" w:hAnsi="Arial" w:cs="Arial"/>
          <w:b/>
          <w:sz w:val="44"/>
          <w:szCs w:val="44"/>
        </w:rPr>
        <w:t>mestre 202</w:t>
      </w:r>
      <w:r w:rsidR="005B0D65">
        <w:rPr>
          <w:rFonts w:ascii="Arial" w:hAnsi="Arial" w:cs="Arial"/>
          <w:b/>
          <w:sz w:val="44"/>
          <w:szCs w:val="44"/>
        </w:rPr>
        <w:t>3</w:t>
      </w:r>
    </w:p>
    <w:p w14:paraId="14F1FDC2" w14:textId="77777777" w:rsidR="004158A6" w:rsidRPr="004158A6" w:rsidRDefault="004158A6" w:rsidP="004158A6">
      <w:pPr>
        <w:jc w:val="center"/>
        <w:rPr>
          <w:rFonts w:ascii="Arial" w:hAnsi="Arial" w:cs="Arial"/>
          <w:b/>
          <w:sz w:val="36"/>
          <w:szCs w:val="36"/>
        </w:rPr>
      </w:pPr>
      <w:r w:rsidRPr="004158A6">
        <w:rPr>
          <w:rFonts w:ascii="Arial" w:hAnsi="Arial" w:cs="Arial"/>
          <w:b/>
          <w:sz w:val="36"/>
          <w:szCs w:val="36"/>
        </w:rPr>
        <w:t>Benemérito Cuerpo de Bomberos de Costa Rica</w:t>
      </w:r>
    </w:p>
    <w:p w14:paraId="22A0AC08" w14:textId="77777777" w:rsidR="004158A6" w:rsidRDefault="004158A6" w:rsidP="004158A6">
      <w:pPr>
        <w:jc w:val="center"/>
        <w:rPr>
          <w:rFonts w:ascii="Arial" w:hAnsi="Arial" w:cs="Arial"/>
          <w:b/>
          <w:sz w:val="60"/>
          <w:szCs w:val="60"/>
        </w:rPr>
      </w:pPr>
    </w:p>
    <w:p w14:paraId="08F47D5C" w14:textId="77777777" w:rsidR="004158A6" w:rsidRDefault="004158A6" w:rsidP="004158A6">
      <w:pPr>
        <w:jc w:val="center"/>
        <w:rPr>
          <w:rFonts w:ascii="Arial" w:hAnsi="Arial" w:cs="Arial"/>
          <w:b/>
          <w:sz w:val="60"/>
          <w:szCs w:val="60"/>
        </w:rPr>
      </w:pPr>
    </w:p>
    <w:p w14:paraId="2679ECB8" w14:textId="77777777" w:rsidR="004158A6" w:rsidRDefault="004158A6" w:rsidP="004158A6">
      <w:pPr>
        <w:jc w:val="center"/>
        <w:rPr>
          <w:rFonts w:ascii="Arial" w:hAnsi="Arial" w:cs="Arial"/>
          <w:b/>
          <w:sz w:val="60"/>
          <w:szCs w:val="60"/>
        </w:rPr>
      </w:pPr>
    </w:p>
    <w:p w14:paraId="2E7B0E76" w14:textId="77777777" w:rsidR="004158A6" w:rsidRDefault="004158A6" w:rsidP="004158A6">
      <w:pPr>
        <w:jc w:val="center"/>
        <w:rPr>
          <w:rFonts w:ascii="Arial" w:hAnsi="Arial" w:cs="Arial"/>
          <w:b/>
          <w:sz w:val="60"/>
          <w:szCs w:val="60"/>
        </w:rPr>
      </w:pPr>
    </w:p>
    <w:p w14:paraId="41E68083" w14:textId="77777777" w:rsidR="00540921" w:rsidRDefault="00540921" w:rsidP="004158A6">
      <w:pPr>
        <w:jc w:val="center"/>
        <w:rPr>
          <w:rFonts w:ascii="Arial" w:hAnsi="Arial" w:cs="Arial"/>
          <w:b/>
          <w:sz w:val="60"/>
          <w:szCs w:val="60"/>
        </w:rPr>
      </w:pPr>
    </w:p>
    <w:p w14:paraId="42DCEB8B" w14:textId="77777777" w:rsidR="00023337" w:rsidRDefault="00023337" w:rsidP="004158A6">
      <w:pPr>
        <w:jc w:val="center"/>
        <w:rPr>
          <w:rFonts w:ascii="Arial" w:hAnsi="Arial" w:cs="Arial"/>
          <w:b/>
          <w:sz w:val="60"/>
          <w:szCs w:val="60"/>
        </w:rPr>
      </w:pPr>
    </w:p>
    <w:p w14:paraId="3045180D" w14:textId="77777777" w:rsidR="00023337" w:rsidRPr="00D96D52" w:rsidRDefault="004158A6" w:rsidP="00D96D52">
      <w:pPr>
        <w:jc w:val="center"/>
        <w:rPr>
          <w:rFonts w:ascii="Arial" w:hAnsi="Arial" w:cs="Arial"/>
          <w:b/>
          <w:sz w:val="60"/>
          <w:szCs w:val="60"/>
        </w:rPr>
      </w:pPr>
      <w:r>
        <w:rPr>
          <w:noProof/>
          <w:lang w:eastAsia="es-CR"/>
        </w:rPr>
        <w:lastRenderedPageBreak/>
        <w:drawing>
          <wp:anchor distT="0" distB="0" distL="114300" distR="114300" simplePos="0" relativeHeight="251661312" behindDoc="1" locked="0" layoutInCell="1" allowOverlap="1" wp14:anchorId="35C33233" wp14:editId="1C6993FD">
            <wp:simplePos x="0" y="0"/>
            <wp:positionH relativeFrom="column">
              <wp:posOffset>-1112633</wp:posOffset>
            </wp:positionH>
            <wp:positionV relativeFrom="paragraph">
              <wp:posOffset>-904183</wp:posOffset>
            </wp:positionV>
            <wp:extent cx="7816850" cy="10115550"/>
            <wp:effectExtent l="0" t="0" r="0" b="0"/>
            <wp:wrapNone/>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año Carta.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816850" cy="10115550"/>
                    </a:xfrm>
                    <a:prstGeom prst="rect">
                      <a:avLst/>
                    </a:prstGeom>
                  </pic:spPr>
                </pic:pic>
              </a:graphicData>
            </a:graphic>
            <wp14:sizeRelH relativeFrom="page">
              <wp14:pctWidth>0</wp14:pctWidth>
            </wp14:sizeRelH>
            <wp14:sizeRelV relativeFrom="page">
              <wp14:pctHeight>0</wp14:pctHeight>
            </wp14:sizeRelV>
          </wp:anchor>
        </w:drawing>
      </w:r>
    </w:p>
    <w:p w14:paraId="65B87B6B" w14:textId="77777777" w:rsidR="00F27039" w:rsidRDefault="00F27039" w:rsidP="00DA662E">
      <w:pPr>
        <w:spacing w:after="0"/>
        <w:jc w:val="center"/>
        <w:rPr>
          <w:rFonts w:ascii="Arial Black" w:eastAsia="Calibri" w:hAnsi="Arial Black" w:cs="Times New Roman"/>
          <w:b/>
          <w:color w:val="0000FF"/>
          <w:sz w:val="28"/>
          <w:szCs w:val="28"/>
          <w:u w:val="single"/>
        </w:rPr>
      </w:pPr>
    </w:p>
    <w:p w14:paraId="7163A9C2" w14:textId="77777777" w:rsidR="00DA662E" w:rsidRPr="00DA662E" w:rsidRDefault="00DA662E" w:rsidP="00DA662E">
      <w:pPr>
        <w:spacing w:after="0"/>
        <w:jc w:val="center"/>
        <w:rPr>
          <w:rFonts w:ascii="Arial Black" w:eastAsia="Calibri" w:hAnsi="Arial Black" w:cs="Times New Roman"/>
          <w:b/>
          <w:color w:val="0000FF"/>
          <w:sz w:val="28"/>
          <w:szCs w:val="28"/>
          <w:u w:val="single"/>
        </w:rPr>
      </w:pPr>
      <w:r>
        <w:rPr>
          <w:rFonts w:ascii="Arial Black" w:eastAsia="Calibri" w:hAnsi="Arial Black" w:cs="Times New Roman"/>
          <w:b/>
          <w:color w:val="0000FF"/>
          <w:sz w:val="28"/>
          <w:szCs w:val="28"/>
          <w:u w:val="single"/>
        </w:rPr>
        <w:t>PR</w:t>
      </w:r>
      <w:r w:rsidRPr="00DA662E">
        <w:rPr>
          <w:rFonts w:ascii="Arial Black" w:eastAsia="Calibri" w:hAnsi="Arial Black" w:cs="Times New Roman"/>
          <w:b/>
          <w:color w:val="0000FF"/>
          <w:sz w:val="28"/>
          <w:szCs w:val="28"/>
          <w:u w:val="single"/>
        </w:rPr>
        <w:t>O</w:t>
      </w:r>
      <w:r>
        <w:rPr>
          <w:rFonts w:ascii="Arial Black" w:eastAsia="Calibri" w:hAnsi="Arial Black" w:cs="Times New Roman"/>
          <w:b/>
          <w:color w:val="0000FF"/>
          <w:sz w:val="28"/>
          <w:szCs w:val="28"/>
          <w:u w:val="single"/>
        </w:rPr>
        <w:t>PÓ</w:t>
      </w:r>
      <w:r w:rsidRPr="00DA662E">
        <w:rPr>
          <w:rFonts w:ascii="Arial Black" w:eastAsia="Calibri" w:hAnsi="Arial Black" w:cs="Times New Roman"/>
          <w:b/>
          <w:color w:val="0000FF"/>
          <w:sz w:val="28"/>
          <w:szCs w:val="28"/>
          <w:u w:val="single"/>
        </w:rPr>
        <w:t>S</w:t>
      </w:r>
      <w:r>
        <w:rPr>
          <w:rFonts w:ascii="Arial Black" w:eastAsia="Calibri" w:hAnsi="Arial Black" w:cs="Times New Roman"/>
          <w:b/>
          <w:color w:val="0000FF"/>
          <w:sz w:val="28"/>
          <w:szCs w:val="28"/>
          <w:u w:val="single"/>
        </w:rPr>
        <w:t>ITO</w:t>
      </w:r>
    </w:p>
    <w:p w14:paraId="17747B47" w14:textId="77777777" w:rsidR="00DA662E" w:rsidRDefault="00DA662E" w:rsidP="00DA662E">
      <w:pPr>
        <w:tabs>
          <w:tab w:val="left" w:pos="4523"/>
        </w:tabs>
        <w:autoSpaceDE w:val="0"/>
        <w:autoSpaceDN w:val="0"/>
        <w:adjustRightInd w:val="0"/>
        <w:spacing w:after="0" w:line="240" w:lineRule="auto"/>
        <w:ind w:left="720"/>
        <w:jc w:val="both"/>
        <w:rPr>
          <w:rFonts w:ascii="Arial Black" w:eastAsia="Calibri" w:hAnsi="Arial Black" w:cs="Times New Roman"/>
          <w:b/>
          <w:color w:val="0000FF"/>
          <w:sz w:val="28"/>
          <w:szCs w:val="28"/>
          <w:u w:val="single"/>
        </w:rPr>
      </w:pPr>
    </w:p>
    <w:p w14:paraId="6AAA19BF" w14:textId="77777777" w:rsidR="00DA662E" w:rsidRDefault="00DA662E" w:rsidP="00DA662E">
      <w:pPr>
        <w:tabs>
          <w:tab w:val="left" w:pos="4523"/>
        </w:tabs>
        <w:autoSpaceDE w:val="0"/>
        <w:autoSpaceDN w:val="0"/>
        <w:adjustRightInd w:val="0"/>
        <w:spacing w:after="0" w:line="240" w:lineRule="auto"/>
        <w:jc w:val="both"/>
        <w:rPr>
          <w:rFonts w:ascii="Arial" w:eastAsia="Calibri" w:hAnsi="Arial" w:cs="Arial"/>
          <w:sz w:val="24"/>
          <w:szCs w:val="24"/>
        </w:rPr>
      </w:pPr>
      <w:r>
        <w:rPr>
          <w:rFonts w:ascii="Arial" w:eastAsia="Calibri" w:hAnsi="Arial" w:cs="Arial"/>
          <w:sz w:val="24"/>
          <w:szCs w:val="24"/>
        </w:rPr>
        <w:t>Implementar una competencia operativa que permita el cumplimiento de la Estrategia Na</w:t>
      </w:r>
      <w:r w:rsidR="00540921">
        <w:rPr>
          <w:rFonts w:ascii="Arial" w:eastAsia="Calibri" w:hAnsi="Arial" w:cs="Arial"/>
          <w:sz w:val="24"/>
          <w:szCs w:val="24"/>
        </w:rPr>
        <w:t>cional de Biodiversidad</w:t>
      </w:r>
      <w:r>
        <w:rPr>
          <w:rFonts w:ascii="Arial" w:eastAsia="Calibri" w:hAnsi="Arial" w:cs="Arial"/>
          <w:sz w:val="24"/>
          <w:szCs w:val="24"/>
        </w:rPr>
        <w:t>, para las tareas asignadas al Benemérito C</w:t>
      </w:r>
      <w:r w:rsidR="00CB3BA6">
        <w:rPr>
          <w:rFonts w:ascii="Arial" w:eastAsia="Calibri" w:hAnsi="Arial" w:cs="Arial"/>
          <w:sz w:val="24"/>
          <w:szCs w:val="24"/>
        </w:rPr>
        <w:t>uerpo de Bomberos de Costa Rica.</w:t>
      </w:r>
    </w:p>
    <w:p w14:paraId="1AAAB51E" w14:textId="77777777" w:rsidR="00DA662E" w:rsidRDefault="00DA662E" w:rsidP="00DA662E">
      <w:pPr>
        <w:tabs>
          <w:tab w:val="left" w:pos="4523"/>
        </w:tabs>
        <w:autoSpaceDE w:val="0"/>
        <w:autoSpaceDN w:val="0"/>
        <w:adjustRightInd w:val="0"/>
        <w:spacing w:after="0" w:line="240" w:lineRule="auto"/>
        <w:jc w:val="both"/>
        <w:rPr>
          <w:rFonts w:ascii="Arial" w:eastAsia="Calibri" w:hAnsi="Arial" w:cs="Arial"/>
          <w:sz w:val="24"/>
          <w:szCs w:val="24"/>
        </w:rPr>
      </w:pPr>
    </w:p>
    <w:p w14:paraId="21F2F5A0" w14:textId="77777777" w:rsidR="00D96D52" w:rsidRDefault="00D96D52" w:rsidP="00DA662E">
      <w:pPr>
        <w:tabs>
          <w:tab w:val="left" w:pos="4523"/>
        </w:tabs>
        <w:autoSpaceDE w:val="0"/>
        <w:autoSpaceDN w:val="0"/>
        <w:adjustRightInd w:val="0"/>
        <w:spacing w:after="0" w:line="240" w:lineRule="auto"/>
        <w:jc w:val="both"/>
        <w:rPr>
          <w:rFonts w:ascii="Arial" w:eastAsia="Calibri" w:hAnsi="Arial" w:cs="Arial"/>
          <w:sz w:val="24"/>
          <w:szCs w:val="24"/>
        </w:rPr>
      </w:pPr>
    </w:p>
    <w:p w14:paraId="00C5B7AC" w14:textId="77777777" w:rsidR="00DA662E" w:rsidRDefault="00DA662E" w:rsidP="00DA662E">
      <w:pPr>
        <w:tabs>
          <w:tab w:val="left" w:pos="4523"/>
        </w:tabs>
        <w:autoSpaceDE w:val="0"/>
        <w:autoSpaceDN w:val="0"/>
        <w:adjustRightInd w:val="0"/>
        <w:spacing w:after="0" w:line="240" w:lineRule="auto"/>
        <w:jc w:val="both"/>
        <w:rPr>
          <w:rFonts w:ascii="Arial" w:eastAsia="Calibri" w:hAnsi="Arial" w:cs="Arial"/>
          <w:sz w:val="24"/>
          <w:szCs w:val="24"/>
        </w:rPr>
      </w:pPr>
    </w:p>
    <w:p w14:paraId="3C23EBF8" w14:textId="77777777" w:rsidR="00DA662E" w:rsidRDefault="00DA662E" w:rsidP="00DA662E">
      <w:pPr>
        <w:tabs>
          <w:tab w:val="left" w:pos="4523"/>
        </w:tabs>
        <w:autoSpaceDE w:val="0"/>
        <w:autoSpaceDN w:val="0"/>
        <w:adjustRightInd w:val="0"/>
        <w:spacing w:after="0" w:line="240" w:lineRule="auto"/>
        <w:jc w:val="both"/>
        <w:rPr>
          <w:rFonts w:ascii="Arial" w:eastAsia="Calibri" w:hAnsi="Arial" w:cs="Arial"/>
          <w:sz w:val="24"/>
          <w:szCs w:val="24"/>
        </w:rPr>
      </w:pPr>
    </w:p>
    <w:p w14:paraId="4920628F" w14:textId="77777777" w:rsidR="00DA662E" w:rsidRPr="00DA662E" w:rsidRDefault="00DA662E" w:rsidP="00DA662E">
      <w:pPr>
        <w:spacing w:after="0"/>
        <w:jc w:val="center"/>
        <w:rPr>
          <w:rFonts w:ascii="Arial Black" w:eastAsia="Calibri" w:hAnsi="Arial Black" w:cs="Times New Roman"/>
          <w:b/>
          <w:color w:val="0000FF"/>
          <w:sz w:val="28"/>
          <w:szCs w:val="28"/>
          <w:u w:val="single"/>
        </w:rPr>
      </w:pPr>
      <w:r>
        <w:rPr>
          <w:rFonts w:ascii="Arial Black" w:eastAsia="Calibri" w:hAnsi="Arial Black" w:cs="Times New Roman"/>
          <w:b/>
          <w:color w:val="0000FF"/>
          <w:sz w:val="28"/>
          <w:szCs w:val="28"/>
          <w:u w:val="single"/>
        </w:rPr>
        <w:t>METAS ESTABLECIDAS</w:t>
      </w:r>
    </w:p>
    <w:p w14:paraId="7A71E89A" w14:textId="77777777" w:rsidR="00DA662E" w:rsidRDefault="00DA662E" w:rsidP="00DA662E">
      <w:pPr>
        <w:tabs>
          <w:tab w:val="left" w:pos="4523"/>
        </w:tabs>
        <w:autoSpaceDE w:val="0"/>
        <w:autoSpaceDN w:val="0"/>
        <w:adjustRightInd w:val="0"/>
        <w:spacing w:after="0" w:line="240" w:lineRule="auto"/>
        <w:ind w:left="720"/>
        <w:jc w:val="both"/>
        <w:rPr>
          <w:rFonts w:ascii="Arial Black" w:eastAsia="Calibri" w:hAnsi="Arial Black" w:cs="Times New Roman"/>
          <w:b/>
          <w:color w:val="0000FF"/>
          <w:sz w:val="28"/>
          <w:szCs w:val="28"/>
          <w:u w:val="single"/>
        </w:rPr>
      </w:pPr>
    </w:p>
    <w:p w14:paraId="7EF56848" w14:textId="77777777" w:rsidR="00DA662E" w:rsidRDefault="00023337" w:rsidP="00DA662E">
      <w:pPr>
        <w:tabs>
          <w:tab w:val="left" w:pos="4523"/>
        </w:tabs>
        <w:autoSpaceDE w:val="0"/>
        <w:autoSpaceDN w:val="0"/>
        <w:adjustRightInd w:val="0"/>
        <w:spacing w:after="0" w:line="240" w:lineRule="auto"/>
        <w:jc w:val="both"/>
        <w:rPr>
          <w:rFonts w:ascii="Arial" w:eastAsia="Calibri" w:hAnsi="Arial" w:cs="Arial"/>
          <w:sz w:val="24"/>
          <w:szCs w:val="24"/>
        </w:rPr>
      </w:pPr>
      <w:r>
        <w:rPr>
          <w:rFonts w:ascii="Arial" w:eastAsia="Calibri" w:hAnsi="Arial" w:cs="Arial"/>
          <w:sz w:val="24"/>
          <w:szCs w:val="24"/>
        </w:rPr>
        <w:t>M.34A. Aumentar la capacidad preventiva y la operativa para la atención de los incendios forestales fuera de las ASP.</w:t>
      </w:r>
    </w:p>
    <w:p w14:paraId="27AE9A9A" w14:textId="77777777" w:rsidR="00023337" w:rsidRDefault="00023337" w:rsidP="00DA662E">
      <w:pPr>
        <w:tabs>
          <w:tab w:val="left" w:pos="4523"/>
        </w:tabs>
        <w:autoSpaceDE w:val="0"/>
        <w:autoSpaceDN w:val="0"/>
        <w:adjustRightInd w:val="0"/>
        <w:spacing w:after="0" w:line="240" w:lineRule="auto"/>
        <w:jc w:val="both"/>
        <w:rPr>
          <w:rFonts w:ascii="Arial" w:eastAsia="Calibri" w:hAnsi="Arial" w:cs="Arial"/>
          <w:sz w:val="24"/>
          <w:szCs w:val="24"/>
        </w:rPr>
      </w:pPr>
    </w:p>
    <w:p w14:paraId="706DD6F1" w14:textId="77777777" w:rsidR="00023337" w:rsidRDefault="00023337" w:rsidP="00DA662E">
      <w:pPr>
        <w:tabs>
          <w:tab w:val="left" w:pos="4523"/>
        </w:tabs>
        <w:autoSpaceDE w:val="0"/>
        <w:autoSpaceDN w:val="0"/>
        <w:adjustRightInd w:val="0"/>
        <w:spacing w:after="0" w:line="240" w:lineRule="auto"/>
        <w:jc w:val="both"/>
        <w:rPr>
          <w:rFonts w:ascii="Arial" w:eastAsia="Calibri" w:hAnsi="Arial" w:cs="Arial"/>
          <w:sz w:val="24"/>
          <w:szCs w:val="24"/>
        </w:rPr>
      </w:pPr>
    </w:p>
    <w:p w14:paraId="40DBC2F4" w14:textId="77777777" w:rsidR="00D96D52" w:rsidRDefault="00D96D52" w:rsidP="00DA662E">
      <w:pPr>
        <w:tabs>
          <w:tab w:val="left" w:pos="4523"/>
        </w:tabs>
        <w:autoSpaceDE w:val="0"/>
        <w:autoSpaceDN w:val="0"/>
        <w:adjustRightInd w:val="0"/>
        <w:spacing w:after="0" w:line="240" w:lineRule="auto"/>
        <w:jc w:val="both"/>
        <w:rPr>
          <w:rFonts w:ascii="Arial" w:eastAsia="Calibri" w:hAnsi="Arial" w:cs="Arial"/>
          <w:sz w:val="24"/>
          <w:szCs w:val="24"/>
        </w:rPr>
      </w:pPr>
    </w:p>
    <w:p w14:paraId="49D2D797" w14:textId="77777777" w:rsidR="00023337" w:rsidRDefault="00023337" w:rsidP="00DA662E">
      <w:pPr>
        <w:tabs>
          <w:tab w:val="left" w:pos="4523"/>
        </w:tabs>
        <w:autoSpaceDE w:val="0"/>
        <w:autoSpaceDN w:val="0"/>
        <w:adjustRightInd w:val="0"/>
        <w:spacing w:after="0" w:line="240" w:lineRule="auto"/>
        <w:jc w:val="both"/>
        <w:rPr>
          <w:rFonts w:ascii="Arial" w:eastAsia="Calibri" w:hAnsi="Arial" w:cs="Arial"/>
          <w:sz w:val="24"/>
          <w:szCs w:val="24"/>
        </w:rPr>
      </w:pPr>
    </w:p>
    <w:p w14:paraId="38A5AA9A" w14:textId="77777777" w:rsidR="00023337" w:rsidRDefault="00023337" w:rsidP="00DA662E">
      <w:pPr>
        <w:tabs>
          <w:tab w:val="left" w:pos="4523"/>
        </w:tabs>
        <w:autoSpaceDE w:val="0"/>
        <w:autoSpaceDN w:val="0"/>
        <w:adjustRightInd w:val="0"/>
        <w:spacing w:after="0" w:line="240" w:lineRule="auto"/>
        <w:jc w:val="both"/>
        <w:rPr>
          <w:rFonts w:ascii="Arial" w:eastAsia="Calibri" w:hAnsi="Arial" w:cs="Arial"/>
          <w:sz w:val="24"/>
          <w:szCs w:val="24"/>
        </w:rPr>
      </w:pPr>
    </w:p>
    <w:p w14:paraId="468E9B41" w14:textId="77777777" w:rsidR="00D96D52" w:rsidRDefault="00D96D52" w:rsidP="00023337">
      <w:pPr>
        <w:tabs>
          <w:tab w:val="left" w:pos="4523"/>
        </w:tabs>
        <w:autoSpaceDE w:val="0"/>
        <w:autoSpaceDN w:val="0"/>
        <w:adjustRightInd w:val="0"/>
        <w:spacing w:after="0" w:line="240" w:lineRule="auto"/>
        <w:rPr>
          <w:rFonts w:ascii="Arial Black" w:eastAsia="Calibri" w:hAnsi="Arial Black" w:cs="Times New Roman"/>
          <w:b/>
          <w:color w:val="0000FF"/>
          <w:sz w:val="28"/>
          <w:szCs w:val="28"/>
          <w:u w:val="single"/>
        </w:rPr>
      </w:pPr>
    </w:p>
    <w:p w14:paraId="67E6E720" w14:textId="77777777" w:rsidR="00F27039" w:rsidRDefault="00F27039" w:rsidP="00023337">
      <w:pPr>
        <w:tabs>
          <w:tab w:val="left" w:pos="4523"/>
        </w:tabs>
        <w:autoSpaceDE w:val="0"/>
        <w:autoSpaceDN w:val="0"/>
        <w:adjustRightInd w:val="0"/>
        <w:spacing w:after="0" w:line="240" w:lineRule="auto"/>
        <w:rPr>
          <w:rFonts w:ascii="Arial Black" w:eastAsia="Calibri" w:hAnsi="Arial Black" w:cs="Times New Roman"/>
          <w:b/>
          <w:color w:val="0000FF"/>
          <w:sz w:val="28"/>
          <w:szCs w:val="28"/>
          <w:u w:val="single"/>
        </w:rPr>
      </w:pPr>
    </w:p>
    <w:p w14:paraId="203DA0A7" w14:textId="77777777" w:rsidR="00F27039" w:rsidRDefault="00F27039" w:rsidP="00023337">
      <w:pPr>
        <w:tabs>
          <w:tab w:val="left" w:pos="4523"/>
        </w:tabs>
        <w:autoSpaceDE w:val="0"/>
        <w:autoSpaceDN w:val="0"/>
        <w:adjustRightInd w:val="0"/>
        <w:spacing w:after="0" w:line="240" w:lineRule="auto"/>
        <w:rPr>
          <w:rFonts w:ascii="Arial Black" w:eastAsia="Calibri" w:hAnsi="Arial Black" w:cs="Times New Roman"/>
          <w:b/>
          <w:color w:val="0000FF"/>
          <w:sz w:val="28"/>
          <w:szCs w:val="28"/>
          <w:u w:val="single"/>
        </w:rPr>
      </w:pPr>
    </w:p>
    <w:p w14:paraId="7748DAF7" w14:textId="77777777" w:rsidR="00F27039" w:rsidRDefault="00F27039" w:rsidP="00023337">
      <w:pPr>
        <w:tabs>
          <w:tab w:val="left" w:pos="4523"/>
        </w:tabs>
        <w:autoSpaceDE w:val="0"/>
        <w:autoSpaceDN w:val="0"/>
        <w:adjustRightInd w:val="0"/>
        <w:spacing w:after="0" w:line="240" w:lineRule="auto"/>
        <w:rPr>
          <w:rFonts w:ascii="Arial Black" w:eastAsia="Calibri" w:hAnsi="Arial Black" w:cs="Times New Roman"/>
          <w:b/>
          <w:color w:val="0000FF"/>
          <w:sz w:val="28"/>
          <w:szCs w:val="28"/>
          <w:u w:val="single"/>
        </w:rPr>
      </w:pPr>
    </w:p>
    <w:p w14:paraId="41052DB1" w14:textId="77777777" w:rsidR="00F27039" w:rsidRDefault="00F27039" w:rsidP="00023337">
      <w:pPr>
        <w:tabs>
          <w:tab w:val="left" w:pos="4523"/>
        </w:tabs>
        <w:autoSpaceDE w:val="0"/>
        <w:autoSpaceDN w:val="0"/>
        <w:adjustRightInd w:val="0"/>
        <w:spacing w:after="0" w:line="240" w:lineRule="auto"/>
        <w:rPr>
          <w:rFonts w:ascii="Arial Black" w:eastAsia="Calibri" w:hAnsi="Arial Black" w:cs="Times New Roman"/>
          <w:b/>
          <w:color w:val="0000FF"/>
          <w:sz w:val="28"/>
          <w:szCs w:val="28"/>
          <w:u w:val="single"/>
        </w:rPr>
      </w:pPr>
    </w:p>
    <w:p w14:paraId="7EB6B1CB" w14:textId="77777777" w:rsidR="00F27039" w:rsidRDefault="00F27039" w:rsidP="00023337">
      <w:pPr>
        <w:tabs>
          <w:tab w:val="left" w:pos="4523"/>
        </w:tabs>
        <w:autoSpaceDE w:val="0"/>
        <w:autoSpaceDN w:val="0"/>
        <w:adjustRightInd w:val="0"/>
        <w:spacing w:after="0" w:line="240" w:lineRule="auto"/>
        <w:rPr>
          <w:rFonts w:ascii="Arial Black" w:eastAsia="Calibri" w:hAnsi="Arial Black" w:cs="Times New Roman"/>
          <w:b/>
          <w:color w:val="0000FF"/>
          <w:sz w:val="28"/>
          <w:szCs w:val="28"/>
          <w:u w:val="single"/>
        </w:rPr>
      </w:pPr>
    </w:p>
    <w:p w14:paraId="41CFB86D" w14:textId="77777777" w:rsidR="00F27039" w:rsidRDefault="00F27039" w:rsidP="00023337">
      <w:pPr>
        <w:tabs>
          <w:tab w:val="left" w:pos="4523"/>
        </w:tabs>
        <w:autoSpaceDE w:val="0"/>
        <w:autoSpaceDN w:val="0"/>
        <w:adjustRightInd w:val="0"/>
        <w:spacing w:after="0" w:line="240" w:lineRule="auto"/>
        <w:rPr>
          <w:rFonts w:ascii="Arial Black" w:eastAsia="Calibri" w:hAnsi="Arial Black" w:cs="Times New Roman"/>
          <w:b/>
          <w:color w:val="0000FF"/>
          <w:sz w:val="28"/>
          <w:szCs w:val="28"/>
          <w:u w:val="single"/>
        </w:rPr>
      </w:pPr>
    </w:p>
    <w:p w14:paraId="58E2F4DA" w14:textId="77777777" w:rsidR="00F27039" w:rsidRDefault="00F27039" w:rsidP="00023337">
      <w:pPr>
        <w:tabs>
          <w:tab w:val="left" w:pos="4523"/>
        </w:tabs>
        <w:autoSpaceDE w:val="0"/>
        <w:autoSpaceDN w:val="0"/>
        <w:adjustRightInd w:val="0"/>
        <w:spacing w:after="0" w:line="240" w:lineRule="auto"/>
        <w:rPr>
          <w:rFonts w:ascii="Arial Black" w:eastAsia="Calibri" w:hAnsi="Arial Black" w:cs="Times New Roman"/>
          <w:b/>
          <w:color w:val="0000FF"/>
          <w:sz w:val="28"/>
          <w:szCs w:val="28"/>
          <w:u w:val="single"/>
        </w:rPr>
      </w:pPr>
    </w:p>
    <w:p w14:paraId="15D8456F" w14:textId="77777777" w:rsidR="00F27039" w:rsidRDefault="00F27039" w:rsidP="00023337">
      <w:pPr>
        <w:tabs>
          <w:tab w:val="left" w:pos="4523"/>
        </w:tabs>
        <w:autoSpaceDE w:val="0"/>
        <w:autoSpaceDN w:val="0"/>
        <w:adjustRightInd w:val="0"/>
        <w:spacing w:after="0" w:line="240" w:lineRule="auto"/>
        <w:rPr>
          <w:rFonts w:ascii="Arial Black" w:eastAsia="Calibri" w:hAnsi="Arial Black" w:cs="Times New Roman"/>
          <w:b/>
          <w:color w:val="0000FF"/>
          <w:sz w:val="28"/>
          <w:szCs w:val="28"/>
          <w:u w:val="single"/>
        </w:rPr>
      </w:pPr>
    </w:p>
    <w:p w14:paraId="24EC7EEE" w14:textId="77777777" w:rsidR="00F27039" w:rsidRDefault="00F27039" w:rsidP="00023337">
      <w:pPr>
        <w:tabs>
          <w:tab w:val="left" w:pos="4523"/>
        </w:tabs>
        <w:autoSpaceDE w:val="0"/>
        <w:autoSpaceDN w:val="0"/>
        <w:adjustRightInd w:val="0"/>
        <w:spacing w:after="0" w:line="240" w:lineRule="auto"/>
        <w:rPr>
          <w:rFonts w:ascii="Arial" w:eastAsia="Calibri" w:hAnsi="Arial" w:cs="Arial"/>
          <w:sz w:val="24"/>
          <w:szCs w:val="24"/>
        </w:rPr>
      </w:pPr>
    </w:p>
    <w:p w14:paraId="1FCE2E81" w14:textId="77777777" w:rsidR="00D96D52" w:rsidRDefault="00D96D52" w:rsidP="00023337">
      <w:pPr>
        <w:tabs>
          <w:tab w:val="left" w:pos="4523"/>
        </w:tabs>
        <w:autoSpaceDE w:val="0"/>
        <w:autoSpaceDN w:val="0"/>
        <w:adjustRightInd w:val="0"/>
        <w:spacing w:after="0" w:line="240" w:lineRule="auto"/>
        <w:rPr>
          <w:rFonts w:ascii="Arial" w:eastAsia="Calibri" w:hAnsi="Arial" w:cs="Arial"/>
          <w:sz w:val="24"/>
          <w:szCs w:val="24"/>
        </w:rPr>
      </w:pPr>
    </w:p>
    <w:p w14:paraId="43DACDA0" w14:textId="77777777" w:rsidR="00D96D52" w:rsidRDefault="00D96D52" w:rsidP="00023337">
      <w:pPr>
        <w:tabs>
          <w:tab w:val="left" w:pos="4523"/>
        </w:tabs>
        <w:autoSpaceDE w:val="0"/>
        <w:autoSpaceDN w:val="0"/>
        <w:adjustRightInd w:val="0"/>
        <w:spacing w:after="0" w:line="240" w:lineRule="auto"/>
        <w:rPr>
          <w:rFonts w:ascii="Arial" w:eastAsia="Calibri" w:hAnsi="Arial" w:cs="Arial"/>
          <w:sz w:val="24"/>
          <w:szCs w:val="24"/>
        </w:rPr>
      </w:pPr>
    </w:p>
    <w:p w14:paraId="3C0F46E5" w14:textId="77777777" w:rsidR="00D96D52" w:rsidRDefault="00D96D52" w:rsidP="00023337">
      <w:pPr>
        <w:tabs>
          <w:tab w:val="left" w:pos="4523"/>
        </w:tabs>
        <w:autoSpaceDE w:val="0"/>
        <w:autoSpaceDN w:val="0"/>
        <w:adjustRightInd w:val="0"/>
        <w:spacing w:after="0" w:line="240" w:lineRule="auto"/>
        <w:rPr>
          <w:rFonts w:ascii="Arial" w:eastAsia="Calibri" w:hAnsi="Arial" w:cs="Arial"/>
          <w:sz w:val="24"/>
          <w:szCs w:val="24"/>
        </w:rPr>
      </w:pPr>
    </w:p>
    <w:p w14:paraId="311F9BE1" w14:textId="77777777" w:rsidR="00DA662E" w:rsidRDefault="00DA662E" w:rsidP="00023337"/>
    <w:p w14:paraId="24ABD4AA" w14:textId="77777777" w:rsidR="00023337" w:rsidRDefault="00023337" w:rsidP="00023337"/>
    <w:p w14:paraId="6F0A53FF" w14:textId="77777777" w:rsidR="00D96D52" w:rsidRDefault="00D96D52" w:rsidP="00023337"/>
    <w:p w14:paraId="7A456075" w14:textId="77777777" w:rsidR="00F27039" w:rsidRDefault="00DE78DF" w:rsidP="00D96D52">
      <w:pPr>
        <w:spacing w:after="0"/>
      </w:pPr>
      <w:r>
        <w:rPr>
          <w:noProof/>
          <w:lang w:eastAsia="es-CR"/>
        </w:rPr>
        <w:lastRenderedPageBreak/>
        <w:drawing>
          <wp:anchor distT="0" distB="0" distL="114300" distR="114300" simplePos="0" relativeHeight="251663360" behindDoc="1" locked="0" layoutInCell="1" allowOverlap="1" wp14:anchorId="195F1300" wp14:editId="6F68A26A">
            <wp:simplePos x="0" y="0"/>
            <wp:positionH relativeFrom="column">
              <wp:posOffset>-1143635</wp:posOffset>
            </wp:positionH>
            <wp:positionV relativeFrom="paragraph">
              <wp:posOffset>-963023</wp:posOffset>
            </wp:positionV>
            <wp:extent cx="7816850" cy="10115550"/>
            <wp:effectExtent l="0" t="0" r="0" b="0"/>
            <wp:wrapNone/>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año Carta.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816850" cy="10115550"/>
                    </a:xfrm>
                    <a:prstGeom prst="rect">
                      <a:avLst/>
                    </a:prstGeom>
                  </pic:spPr>
                </pic:pic>
              </a:graphicData>
            </a:graphic>
            <wp14:sizeRelH relativeFrom="page">
              <wp14:pctWidth>0</wp14:pctWidth>
            </wp14:sizeRelH>
            <wp14:sizeRelV relativeFrom="page">
              <wp14:pctHeight>0</wp14:pctHeight>
            </wp14:sizeRelV>
          </wp:anchor>
        </w:drawing>
      </w:r>
    </w:p>
    <w:p w14:paraId="52926E66" w14:textId="77777777" w:rsidR="00D96D52" w:rsidRPr="00DA662E" w:rsidRDefault="00D96D52" w:rsidP="00D96D52">
      <w:pPr>
        <w:spacing w:after="0"/>
        <w:rPr>
          <w:rFonts w:ascii="Arial" w:eastAsia="Calibri" w:hAnsi="Arial" w:cs="Arial"/>
          <w:b/>
          <w:sz w:val="28"/>
          <w:szCs w:val="28"/>
        </w:rPr>
      </w:pPr>
      <w:r w:rsidRPr="00A30FF4">
        <w:rPr>
          <w:rFonts w:ascii="Arial" w:eastAsia="Calibri" w:hAnsi="Arial" w:cs="Arial"/>
          <w:b/>
          <w:sz w:val="28"/>
          <w:szCs w:val="28"/>
        </w:rPr>
        <w:t xml:space="preserve">1. </w:t>
      </w:r>
      <w:r w:rsidR="005407FA">
        <w:rPr>
          <w:rFonts w:ascii="Arial" w:eastAsia="Calibri" w:hAnsi="Arial" w:cs="Arial"/>
          <w:b/>
          <w:sz w:val="28"/>
          <w:szCs w:val="28"/>
        </w:rPr>
        <w:t>A</w:t>
      </w:r>
      <w:r w:rsidRPr="00A30FF4">
        <w:rPr>
          <w:rFonts w:ascii="Arial" w:eastAsia="Calibri" w:hAnsi="Arial" w:cs="Arial"/>
          <w:b/>
          <w:sz w:val="28"/>
          <w:szCs w:val="28"/>
        </w:rPr>
        <w:t>ctividades para el cumplimiento de las metas</w:t>
      </w:r>
      <w:r w:rsidR="00A30FF4">
        <w:rPr>
          <w:rFonts w:ascii="Arial" w:eastAsia="Calibri" w:hAnsi="Arial" w:cs="Arial"/>
          <w:b/>
          <w:sz w:val="28"/>
          <w:szCs w:val="28"/>
        </w:rPr>
        <w:t>.</w:t>
      </w:r>
    </w:p>
    <w:p w14:paraId="56A22FAC" w14:textId="77777777" w:rsidR="00D96D52" w:rsidRDefault="00D96D52" w:rsidP="00D96D52">
      <w:pPr>
        <w:tabs>
          <w:tab w:val="left" w:pos="4523"/>
        </w:tabs>
        <w:autoSpaceDE w:val="0"/>
        <w:autoSpaceDN w:val="0"/>
        <w:adjustRightInd w:val="0"/>
        <w:spacing w:after="0" w:line="240" w:lineRule="auto"/>
        <w:ind w:left="720"/>
        <w:jc w:val="both"/>
        <w:rPr>
          <w:rFonts w:ascii="Arial Black" w:eastAsia="Calibri" w:hAnsi="Arial Black" w:cs="Times New Roman"/>
          <w:b/>
          <w:color w:val="0000FF"/>
          <w:sz w:val="28"/>
          <w:szCs w:val="28"/>
          <w:u w:val="single"/>
        </w:rPr>
      </w:pPr>
    </w:p>
    <w:p w14:paraId="270BB38D" w14:textId="77777777" w:rsidR="00A30FF4" w:rsidRDefault="00A30FF4" w:rsidP="005407FA">
      <w:pPr>
        <w:spacing w:after="0"/>
        <w:jc w:val="both"/>
        <w:rPr>
          <w:rFonts w:ascii="Arial" w:eastAsia="Calibri" w:hAnsi="Arial" w:cs="Arial"/>
          <w:sz w:val="24"/>
          <w:szCs w:val="24"/>
        </w:rPr>
      </w:pPr>
      <w:r>
        <w:rPr>
          <w:rFonts w:ascii="Arial" w:eastAsia="Calibri" w:hAnsi="Arial" w:cs="Arial"/>
          <w:sz w:val="24"/>
          <w:szCs w:val="24"/>
        </w:rPr>
        <w:t>En relac</w:t>
      </w:r>
      <w:r w:rsidR="00580726">
        <w:rPr>
          <w:rFonts w:ascii="Arial" w:eastAsia="Calibri" w:hAnsi="Arial" w:cs="Arial"/>
          <w:sz w:val="24"/>
          <w:szCs w:val="24"/>
        </w:rPr>
        <w:t>ión al cumplimiento de la Meta</w:t>
      </w:r>
      <w:r>
        <w:rPr>
          <w:rFonts w:ascii="Arial" w:eastAsia="Calibri" w:hAnsi="Arial" w:cs="Arial"/>
          <w:sz w:val="24"/>
          <w:szCs w:val="24"/>
        </w:rPr>
        <w:t xml:space="preserve">, el Benemérito Cuerpo de Bomberos de Costa Rica, </w:t>
      </w:r>
      <w:r w:rsidR="005407FA">
        <w:rPr>
          <w:rFonts w:ascii="Arial" w:eastAsia="Calibri" w:hAnsi="Arial" w:cs="Arial"/>
          <w:sz w:val="24"/>
          <w:szCs w:val="24"/>
        </w:rPr>
        <w:t xml:space="preserve">a nivel de la Dirección </w:t>
      </w:r>
      <w:r w:rsidR="00580726">
        <w:rPr>
          <w:rFonts w:ascii="Arial" w:eastAsia="Calibri" w:hAnsi="Arial" w:cs="Arial"/>
          <w:sz w:val="24"/>
          <w:szCs w:val="24"/>
        </w:rPr>
        <w:t>General (Oficina de Prensa</w:t>
      </w:r>
      <w:r w:rsidR="00614C56">
        <w:rPr>
          <w:rFonts w:ascii="Arial" w:eastAsia="Calibri" w:hAnsi="Arial" w:cs="Arial"/>
          <w:sz w:val="24"/>
          <w:szCs w:val="24"/>
        </w:rPr>
        <w:t xml:space="preserve">) y </w:t>
      </w:r>
      <w:r w:rsidR="005407FA">
        <w:rPr>
          <w:rFonts w:ascii="Arial" w:eastAsia="Calibri" w:hAnsi="Arial" w:cs="Arial"/>
          <w:sz w:val="24"/>
          <w:szCs w:val="24"/>
        </w:rPr>
        <w:t>Operativa</w:t>
      </w:r>
      <w:r w:rsidR="00580726">
        <w:rPr>
          <w:rFonts w:ascii="Arial" w:eastAsia="Calibri" w:hAnsi="Arial" w:cs="Arial"/>
          <w:sz w:val="24"/>
          <w:szCs w:val="24"/>
        </w:rPr>
        <w:t xml:space="preserve"> (Unidad de Operaciones</w:t>
      </w:r>
      <w:r w:rsidR="00614C56">
        <w:rPr>
          <w:rFonts w:ascii="Arial" w:eastAsia="Calibri" w:hAnsi="Arial" w:cs="Arial"/>
          <w:sz w:val="24"/>
          <w:szCs w:val="24"/>
        </w:rPr>
        <w:t xml:space="preserve"> y Academia de Bomberos)</w:t>
      </w:r>
      <w:r w:rsidR="005407FA">
        <w:rPr>
          <w:rFonts w:ascii="Arial" w:eastAsia="Calibri" w:hAnsi="Arial" w:cs="Arial"/>
          <w:sz w:val="24"/>
          <w:szCs w:val="24"/>
        </w:rPr>
        <w:t xml:space="preserve">, </w:t>
      </w:r>
      <w:r>
        <w:rPr>
          <w:rFonts w:ascii="Arial" w:eastAsia="Calibri" w:hAnsi="Arial" w:cs="Arial"/>
          <w:sz w:val="24"/>
          <w:szCs w:val="24"/>
        </w:rPr>
        <w:t>planifica en su “Plan Anual Operativo” actividades que permitan cumplir con su compromiso dentro de la Estrategia Nacional de Biodiversidad:</w:t>
      </w:r>
    </w:p>
    <w:p w14:paraId="06F3E871" w14:textId="77777777" w:rsidR="005407FA" w:rsidRDefault="005407FA" w:rsidP="005407FA">
      <w:pPr>
        <w:spacing w:after="0"/>
        <w:jc w:val="both"/>
        <w:rPr>
          <w:rFonts w:ascii="Arial" w:eastAsia="Calibri" w:hAnsi="Arial" w:cs="Arial"/>
          <w:sz w:val="24"/>
          <w:szCs w:val="24"/>
        </w:rPr>
      </w:pPr>
    </w:p>
    <w:p w14:paraId="5628DDB6" w14:textId="7B7F0E55" w:rsidR="00A30FF4" w:rsidRDefault="00A30FF4" w:rsidP="00A30FF4">
      <w:pPr>
        <w:jc w:val="both"/>
        <w:rPr>
          <w:rFonts w:ascii="Arial" w:eastAsia="Calibri" w:hAnsi="Arial" w:cs="Arial"/>
          <w:sz w:val="24"/>
          <w:szCs w:val="24"/>
        </w:rPr>
      </w:pPr>
      <w:r>
        <w:rPr>
          <w:rFonts w:ascii="Arial" w:eastAsia="Calibri" w:hAnsi="Arial" w:cs="Arial"/>
          <w:sz w:val="24"/>
          <w:szCs w:val="24"/>
        </w:rPr>
        <w:t xml:space="preserve">1.1 </w:t>
      </w:r>
      <w:r w:rsidR="005407FA">
        <w:rPr>
          <w:rFonts w:ascii="Arial" w:eastAsia="Calibri" w:hAnsi="Arial" w:cs="Arial"/>
          <w:sz w:val="24"/>
          <w:szCs w:val="24"/>
        </w:rPr>
        <w:t>Desarrollo de actividades de capacitación formales relacionadas al tema de incendios forestales para todo el personal operativo</w:t>
      </w:r>
      <w:r w:rsidR="00660861">
        <w:rPr>
          <w:rFonts w:ascii="Arial" w:eastAsia="Calibri" w:hAnsi="Arial" w:cs="Arial"/>
          <w:sz w:val="24"/>
          <w:szCs w:val="24"/>
        </w:rPr>
        <w:t>:</w:t>
      </w:r>
    </w:p>
    <w:p w14:paraId="78CE84D4" w14:textId="4DD5F449" w:rsidR="00410A17" w:rsidRDefault="00540921" w:rsidP="00540921">
      <w:pPr>
        <w:pStyle w:val="Prrafodelista"/>
        <w:numPr>
          <w:ilvl w:val="0"/>
          <w:numId w:val="2"/>
        </w:numPr>
        <w:jc w:val="both"/>
        <w:rPr>
          <w:rFonts w:ascii="Arial" w:eastAsia="Calibri" w:hAnsi="Arial" w:cs="Arial"/>
          <w:sz w:val="24"/>
          <w:szCs w:val="24"/>
        </w:rPr>
      </w:pPr>
      <w:r>
        <w:rPr>
          <w:rFonts w:ascii="Arial" w:eastAsia="Calibri" w:hAnsi="Arial" w:cs="Arial"/>
          <w:sz w:val="24"/>
          <w:szCs w:val="24"/>
        </w:rPr>
        <w:t>C</w:t>
      </w:r>
      <w:r w:rsidR="00574FCD">
        <w:rPr>
          <w:rFonts w:ascii="Arial" w:eastAsia="Calibri" w:hAnsi="Arial" w:cs="Arial"/>
          <w:sz w:val="24"/>
          <w:szCs w:val="24"/>
        </w:rPr>
        <w:t>artografía (</w:t>
      </w:r>
      <w:bookmarkStart w:id="0" w:name="_Hlk140505932"/>
      <w:r w:rsidR="00574FCD">
        <w:rPr>
          <w:rFonts w:ascii="Arial" w:eastAsia="Calibri" w:hAnsi="Arial" w:cs="Arial"/>
          <w:sz w:val="24"/>
          <w:szCs w:val="24"/>
        </w:rPr>
        <w:t>5 brigadistas de la Unidad Operativa Forestal)</w:t>
      </w:r>
      <w:bookmarkEnd w:id="0"/>
    </w:p>
    <w:p w14:paraId="18F56FEF" w14:textId="6D6A8C6F" w:rsidR="00574FCD" w:rsidRDefault="00574FCD" w:rsidP="00540921">
      <w:pPr>
        <w:pStyle w:val="Prrafodelista"/>
        <w:numPr>
          <w:ilvl w:val="0"/>
          <w:numId w:val="2"/>
        </w:numPr>
        <w:jc w:val="both"/>
        <w:rPr>
          <w:rFonts w:ascii="Arial" w:eastAsia="Calibri" w:hAnsi="Arial" w:cs="Arial"/>
          <w:sz w:val="24"/>
          <w:szCs w:val="24"/>
        </w:rPr>
      </w:pPr>
      <w:r>
        <w:rPr>
          <w:rFonts w:ascii="Arial" w:eastAsia="Calibri" w:hAnsi="Arial" w:cs="Arial"/>
          <w:sz w:val="24"/>
          <w:szCs w:val="24"/>
        </w:rPr>
        <w:t>Uso efectivo del agua (13 brigadistas de la Unidad Operativa Forestal)</w:t>
      </w:r>
    </w:p>
    <w:p w14:paraId="5F31872B" w14:textId="0C1C359B" w:rsidR="00574FCD" w:rsidRDefault="00574FCD" w:rsidP="00540921">
      <w:pPr>
        <w:pStyle w:val="Prrafodelista"/>
        <w:numPr>
          <w:ilvl w:val="0"/>
          <w:numId w:val="2"/>
        </w:numPr>
        <w:jc w:val="both"/>
        <w:rPr>
          <w:rFonts w:ascii="Arial" w:eastAsia="Calibri" w:hAnsi="Arial" w:cs="Arial"/>
          <w:sz w:val="24"/>
          <w:szCs w:val="24"/>
        </w:rPr>
      </w:pPr>
      <w:r>
        <w:rPr>
          <w:rFonts w:ascii="Arial" w:eastAsia="Calibri" w:hAnsi="Arial" w:cs="Arial"/>
          <w:sz w:val="24"/>
          <w:szCs w:val="24"/>
        </w:rPr>
        <w:t>Entrenamiento de motosierras de cadena (18 brigadistas de la Unidad Operativa Forestal)</w:t>
      </w:r>
    </w:p>
    <w:p w14:paraId="2C172D6B" w14:textId="67E1BDF9" w:rsidR="00574FCD" w:rsidRDefault="00574FCD" w:rsidP="00540921">
      <w:pPr>
        <w:pStyle w:val="Prrafodelista"/>
        <w:numPr>
          <w:ilvl w:val="0"/>
          <w:numId w:val="2"/>
        </w:numPr>
        <w:jc w:val="both"/>
        <w:rPr>
          <w:rFonts w:ascii="Arial" w:eastAsia="Calibri" w:hAnsi="Arial" w:cs="Arial"/>
          <w:sz w:val="24"/>
          <w:szCs w:val="24"/>
        </w:rPr>
      </w:pPr>
      <w:r>
        <w:rPr>
          <w:rFonts w:ascii="Arial" w:eastAsia="Calibri" w:hAnsi="Arial" w:cs="Arial"/>
          <w:sz w:val="24"/>
          <w:szCs w:val="24"/>
        </w:rPr>
        <w:t>Entrenamiento bombas MARK-3 (17 brigadistas de la Unidad Operativa Forestal)</w:t>
      </w:r>
    </w:p>
    <w:p w14:paraId="2D61B91B" w14:textId="7602A5A3" w:rsidR="00574FCD" w:rsidRDefault="00574FCD" w:rsidP="00540921">
      <w:pPr>
        <w:pStyle w:val="Prrafodelista"/>
        <w:numPr>
          <w:ilvl w:val="0"/>
          <w:numId w:val="2"/>
        </w:numPr>
        <w:jc w:val="both"/>
        <w:rPr>
          <w:rFonts w:ascii="Arial" w:eastAsia="Calibri" w:hAnsi="Arial" w:cs="Arial"/>
          <w:sz w:val="24"/>
          <w:szCs w:val="24"/>
        </w:rPr>
      </w:pPr>
      <w:r>
        <w:rPr>
          <w:rFonts w:ascii="Arial" w:eastAsia="Calibri" w:hAnsi="Arial" w:cs="Arial"/>
          <w:sz w:val="24"/>
          <w:szCs w:val="24"/>
        </w:rPr>
        <w:t>Curso Análisis de la información de sistemas satelitales para la detección de puntos de calor para mitigar incendios forestales (40 brigadistas de la Unidad Operativa Forestal)</w:t>
      </w:r>
    </w:p>
    <w:p w14:paraId="25CAA092" w14:textId="77777777" w:rsidR="00540921" w:rsidRPr="00540921" w:rsidRDefault="00540921" w:rsidP="00540921">
      <w:pPr>
        <w:pStyle w:val="Prrafodelista"/>
        <w:jc w:val="both"/>
        <w:rPr>
          <w:rFonts w:ascii="Arial" w:eastAsia="Calibri" w:hAnsi="Arial" w:cs="Arial"/>
          <w:sz w:val="24"/>
          <w:szCs w:val="24"/>
        </w:rPr>
      </w:pPr>
    </w:p>
    <w:p w14:paraId="697EB5B6" w14:textId="77777777" w:rsidR="005407FA" w:rsidRDefault="005407FA" w:rsidP="00410A17">
      <w:pPr>
        <w:spacing w:after="0"/>
        <w:jc w:val="both"/>
        <w:rPr>
          <w:rFonts w:ascii="Arial" w:eastAsia="Calibri" w:hAnsi="Arial" w:cs="Arial"/>
          <w:sz w:val="24"/>
          <w:szCs w:val="24"/>
        </w:rPr>
      </w:pPr>
      <w:r>
        <w:rPr>
          <w:rFonts w:ascii="Arial" w:eastAsia="Calibri" w:hAnsi="Arial" w:cs="Arial"/>
          <w:sz w:val="24"/>
          <w:szCs w:val="24"/>
        </w:rPr>
        <w:t xml:space="preserve">1.2 </w:t>
      </w:r>
      <w:r w:rsidR="00410A17" w:rsidRPr="00410A17">
        <w:rPr>
          <w:rFonts w:ascii="Arial" w:eastAsia="Calibri" w:hAnsi="Arial" w:cs="Arial"/>
          <w:sz w:val="24"/>
          <w:szCs w:val="24"/>
        </w:rPr>
        <w:t>Adquisición de herramientas equipos y accesorios necesarios para el manejo y control de los incendios forestales en el país</w:t>
      </w:r>
      <w:r w:rsidR="00410A17">
        <w:rPr>
          <w:rFonts w:ascii="Arial" w:eastAsia="Calibri" w:hAnsi="Arial" w:cs="Arial"/>
          <w:sz w:val="24"/>
          <w:szCs w:val="24"/>
        </w:rPr>
        <w:t>.</w:t>
      </w:r>
      <w:r w:rsidR="00936391">
        <w:rPr>
          <w:rFonts w:ascii="Arial" w:eastAsia="Calibri" w:hAnsi="Arial" w:cs="Arial"/>
          <w:sz w:val="24"/>
          <w:szCs w:val="24"/>
        </w:rPr>
        <w:t xml:space="preserve"> Además de compra de unidades extintoras forestales.</w:t>
      </w:r>
    </w:p>
    <w:p w14:paraId="6F868A06" w14:textId="77777777" w:rsidR="00574FCD" w:rsidRDefault="00574FCD" w:rsidP="00410A17">
      <w:pPr>
        <w:spacing w:after="0"/>
        <w:jc w:val="both"/>
        <w:rPr>
          <w:rFonts w:ascii="Arial" w:eastAsia="Calibri" w:hAnsi="Arial" w:cs="Arial"/>
          <w:sz w:val="24"/>
          <w:szCs w:val="24"/>
        </w:rPr>
      </w:pPr>
    </w:p>
    <w:tbl>
      <w:tblPr>
        <w:tblStyle w:val="Tablaconcuadrcula"/>
        <w:tblW w:w="0" w:type="auto"/>
        <w:tblLook w:val="04A0" w:firstRow="1" w:lastRow="0" w:firstColumn="1" w:lastColumn="0" w:noHBand="0" w:noVBand="1"/>
      </w:tblPr>
      <w:tblGrid>
        <w:gridCol w:w="4414"/>
        <w:gridCol w:w="4414"/>
      </w:tblGrid>
      <w:tr w:rsidR="00574FCD" w14:paraId="5A13C899" w14:textId="77777777" w:rsidTr="00574FCD">
        <w:tc>
          <w:tcPr>
            <w:tcW w:w="4414" w:type="dxa"/>
          </w:tcPr>
          <w:p w14:paraId="673A696F" w14:textId="3670D8C0" w:rsidR="00574FCD" w:rsidRDefault="00574FCD" w:rsidP="00410A17">
            <w:pPr>
              <w:jc w:val="both"/>
              <w:rPr>
                <w:rFonts w:ascii="Arial" w:eastAsia="Calibri" w:hAnsi="Arial" w:cs="Arial"/>
                <w:sz w:val="24"/>
                <w:szCs w:val="24"/>
              </w:rPr>
            </w:pPr>
            <w:r>
              <w:rPr>
                <w:rFonts w:ascii="Arial" w:eastAsia="Calibri" w:hAnsi="Arial" w:cs="Arial"/>
                <w:sz w:val="24"/>
                <w:szCs w:val="24"/>
              </w:rPr>
              <w:t>HEAs</w:t>
            </w:r>
          </w:p>
        </w:tc>
        <w:tc>
          <w:tcPr>
            <w:tcW w:w="4414" w:type="dxa"/>
          </w:tcPr>
          <w:p w14:paraId="46EBAB34" w14:textId="2D1D99C8" w:rsidR="00574FCD" w:rsidRDefault="00574FCD" w:rsidP="00410A17">
            <w:pPr>
              <w:jc w:val="both"/>
              <w:rPr>
                <w:rFonts w:ascii="Arial" w:eastAsia="Calibri" w:hAnsi="Arial" w:cs="Arial"/>
                <w:sz w:val="24"/>
                <w:szCs w:val="24"/>
              </w:rPr>
            </w:pPr>
            <w:r>
              <w:rPr>
                <w:rFonts w:ascii="Arial" w:eastAsia="Calibri" w:hAnsi="Arial" w:cs="Arial"/>
                <w:sz w:val="24"/>
                <w:szCs w:val="24"/>
              </w:rPr>
              <w:t>Costo</w:t>
            </w:r>
          </w:p>
        </w:tc>
      </w:tr>
      <w:tr w:rsidR="00574FCD" w14:paraId="76FB836E" w14:textId="77777777" w:rsidTr="00574FCD">
        <w:tc>
          <w:tcPr>
            <w:tcW w:w="4414" w:type="dxa"/>
          </w:tcPr>
          <w:p w14:paraId="44038633" w14:textId="06E9BB03" w:rsidR="00574FCD" w:rsidRDefault="00574FCD" w:rsidP="00410A17">
            <w:pPr>
              <w:jc w:val="both"/>
              <w:rPr>
                <w:rFonts w:ascii="Arial" w:eastAsia="Calibri" w:hAnsi="Arial" w:cs="Arial"/>
                <w:sz w:val="24"/>
                <w:szCs w:val="24"/>
              </w:rPr>
            </w:pPr>
            <w:r>
              <w:rPr>
                <w:rFonts w:ascii="Arial" w:eastAsia="Calibri" w:hAnsi="Arial" w:cs="Arial"/>
                <w:sz w:val="24"/>
                <w:szCs w:val="24"/>
              </w:rPr>
              <w:t>02 sopladoras</w:t>
            </w:r>
          </w:p>
        </w:tc>
        <w:tc>
          <w:tcPr>
            <w:tcW w:w="4414" w:type="dxa"/>
          </w:tcPr>
          <w:p w14:paraId="56402C97" w14:textId="7EBD87E4" w:rsidR="00574FCD" w:rsidRDefault="00574FCD" w:rsidP="00410A17">
            <w:pPr>
              <w:jc w:val="both"/>
              <w:rPr>
                <w:rFonts w:ascii="Arial" w:eastAsia="Calibri" w:hAnsi="Arial" w:cs="Arial"/>
                <w:sz w:val="24"/>
                <w:szCs w:val="24"/>
              </w:rPr>
            </w:pPr>
            <w:r>
              <w:rPr>
                <w:rFonts w:ascii="Arial" w:hAnsi="Arial" w:cs="Arial"/>
                <w:color w:val="242424"/>
                <w:shd w:val="clear" w:color="auto" w:fill="FFFFFF"/>
              </w:rPr>
              <w:t>₡    649 325,60</w:t>
            </w:r>
          </w:p>
        </w:tc>
      </w:tr>
      <w:tr w:rsidR="00574FCD" w14:paraId="753BD64D" w14:textId="77777777" w:rsidTr="00574FCD">
        <w:tc>
          <w:tcPr>
            <w:tcW w:w="4414" w:type="dxa"/>
          </w:tcPr>
          <w:p w14:paraId="6B12D90A" w14:textId="7527DAFC" w:rsidR="00574FCD" w:rsidRDefault="00574FCD" w:rsidP="00410A17">
            <w:pPr>
              <w:jc w:val="both"/>
              <w:rPr>
                <w:rFonts w:ascii="Arial" w:eastAsia="Calibri" w:hAnsi="Arial" w:cs="Arial"/>
                <w:sz w:val="24"/>
                <w:szCs w:val="24"/>
              </w:rPr>
            </w:pPr>
            <w:r>
              <w:rPr>
                <w:rFonts w:ascii="Arial" w:eastAsia="Calibri" w:hAnsi="Arial" w:cs="Arial"/>
                <w:sz w:val="24"/>
                <w:szCs w:val="24"/>
              </w:rPr>
              <w:t xml:space="preserve">02 </w:t>
            </w:r>
            <w:r w:rsidRPr="00574FCD">
              <w:rPr>
                <w:rFonts w:ascii="Arial" w:eastAsia="Calibri" w:hAnsi="Arial" w:cs="Arial"/>
                <w:sz w:val="24"/>
                <w:szCs w:val="24"/>
              </w:rPr>
              <w:t>motosierras de cadena</w:t>
            </w:r>
          </w:p>
        </w:tc>
        <w:tc>
          <w:tcPr>
            <w:tcW w:w="4414" w:type="dxa"/>
          </w:tcPr>
          <w:p w14:paraId="4D1D39B6" w14:textId="1E8A488C" w:rsidR="00574FCD" w:rsidRDefault="00574FCD" w:rsidP="00410A17">
            <w:pPr>
              <w:jc w:val="both"/>
              <w:rPr>
                <w:rFonts w:ascii="Arial" w:hAnsi="Arial" w:cs="Arial"/>
                <w:color w:val="242424"/>
                <w:shd w:val="clear" w:color="auto" w:fill="FFFFFF"/>
              </w:rPr>
            </w:pPr>
            <w:r>
              <w:rPr>
                <w:rFonts w:ascii="Arial" w:hAnsi="Arial" w:cs="Arial"/>
                <w:color w:val="242424"/>
                <w:shd w:val="clear" w:color="auto" w:fill="FFFFFF"/>
              </w:rPr>
              <w:t>₡    370 000,00</w:t>
            </w:r>
          </w:p>
        </w:tc>
      </w:tr>
    </w:tbl>
    <w:p w14:paraId="54FF40E7" w14:textId="77777777" w:rsidR="00574FCD" w:rsidRDefault="00574FCD" w:rsidP="00410A17">
      <w:pPr>
        <w:spacing w:after="0"/>
        <w:jc w:val="both"/>
        <w:rPr>
          <w:rFonts w:ascii="Arial" w:eastAsia="Calibri" w:hAnsi="Arial" w:cs="Arial"/>
          <w:sz w:val="24"/>
          <w:szCs w:val="24"/>
        </w:rPr>
      </w:pPr>
    </w:p>
    <w:p w14:paraId="5C785AC3" w14:textId="77777777" w:rsidR="00540921" w:rsidRDefault="00540921" w:rsidP="00410A17">
      <w:pPr>
        <w:spacing w:after="0"/>
        <w:jc w:val="both"/>
        <w:rPr>
          <w:rFonts w:ascii="Arial" w:eastAsia="Calibri" w:hAnsi="Arial" w:cs="Arial"/>
          <w:sz w:val="24"/>
          <w:szCs w:val="24"/>
        </w:rPr>
      </w:pPr>
    </w:p>
    <w:p w14:paraId="103EE56D" w14:textId="77777777" w:rsidR="00410A17" w:rsidRPr="00410A17" w:rsidRDefault="00410A17" w:rsidP="00540921">
      <w:pPr>
        <w:spacing w:after="0" w:line="240" w:lineRule="auto"/>
        <w:jc w:val="both"/>
        <w:rPr>
          <w:rFonts w:ascii="Arial" w:eastAsia="Calibri" w:hAnsi="Arial" w:cs="Arial"/>
          <w:sz w:val="24"/>
          <w:szCs w:val="24"/>
        </w:rPr>
      </w:pPr>
      <w:r>
        <w:rPr>
          <w:rFonts w:ascii="Arial" w:eastAsia="Calibri" w:hAnsi="Arial" w:cs="Arial"/>
          <w:sz w:val="24"/>
          <w:szCs w:val="24"/>
        </w:rPr>
        <w:t xml:space="preserve">1.3 </w:t>
      </w:r>
      <w:r w:rsidRPr="00410A17">
        <w:rPr>
          <w:rFonts w:ascii="Arial" w:eastAsia="Calibri" w:hAnsi="Arial" w:cs="Arial"/>
          <w:sz w:val="24"/>
          <w:szCs w:val="24"/>
        </w:rPr>
        <w:t>Desarrollar campañas de divulgación para la prevenc</w:t>
      </w:r>
      <w:r w:rsidR="00536468">
        <w:rPr>
          <w:rFonts w:ascii="Arial" w:eastAsia="Calibri" w:hAnsi="Arial" w:cs="Arial"/>
          <w:sz w:val="24"/>
          <w:szCs w:val="24"/>
        </w:rPr>
        <w:t>ión de los incendios forestales.</w:t>
      </w:r>
    </w:p>
    <w:p w14:paraId="57F4405E" w14:textId="77777777" w:rsidR="00540921" w:rsidRDefault="00540921" w:rsidP="00540921">
      <w:pPr>
        <w:spacing w:line="240" w:lineRule="auto"/>
        <w:jc w:val="both"/>
        <w:rPr>
          <w:rFonts w:ascii="Arial" w:eastAsia="Calibri" w:hAnsi="Arial" w:cs="Arial"/>
          <w:sz w:val="24"/>
          <w:szCs w:val="24"/>
        </w:rPr>
      </w:pPr>
    </w:p>
    <w:p w14:paraId="505631B6" w14:textId="77777777" w:rsidR="00410A17" w:rsidRPr="00410A17" w:rsidRDefault="00410A17" w:rsidP="00410A17">
      <w:pPr>
        <w:jc w:val="both"/>
        <w:rPr>
          <w:rFonts w:ascii="Arial" w:eastAsia="Calibri" w:hAnsi="Arial" w:cs="Arial"/>
          <w:sz w:val="24"/>
          <w:szCs w:val="24"/>
        </w:rPr>
      </w:pPr>
      <w:r w:rsidRPr="00410A17">
        <w:rPr>
          <w:rFonts w:ascii="Arial" w:eastAsia="Calibri" w:hAnsi="Arial" w:cs="Arial"/>
          <w:sz w:val="24"/>
          <w:szCs w:val="24"/>
        </w:rPr>
        <w:t>Estas</w:t>
      </w:r>
      <w:r>
        <w:rPr>
          <w:rFonts w:ascii="Arial" w:eastAsia="Calibri" w:hAnsi="Arial" w:cs="Arial"/>
          <w:sz w:val="24"/>
          <w:szCs w:val="24"/>
        </w:rPr>
        <w:t xml:space="preserve"> campañas van a difundirse en: </w:t>
      </w:r>
    </w:p>
    <w:p w14:paraId="15BDEB9C" w14:textId="77777777" w:rsidR="00410A17" w:rsidRPr="00410A17" w:rsidRDefault="00410A17" w:rsidP="00410A17">
      <w:pPr>
        <w:pStyle w:val="Prrafodelista"/>
        <w:numPr>
          <w:ilvl w:val="0"/>
          <w:numId w:val="3"/>
        </w:numPr>
        <w:jc w:val="both"/>
        <w:rPr>
          <w:rFonts w:ascii="Arial" w:eastAsia="Calibri" w:hAnsi="Arial" w:cs="Arial"/>
          <w:sz w:val="24"/>
          <w:szCs w:val="24"/>
        </w:rPr>
      </w:pPr>
      <w:r w:rsidRPr="00410A17">
        <w:rPr>
          <w:rFonts w:ascii="Arial" w:eastAsia="Calibri" w:hAnsi="Arial" w:cs="Arial"/>
          <w:sz w:val="24"/>
          <w:szCs w:val="24"/>
        </w:rPr>
        <w:t xml:space="preserve">Redes sociales. </w:t>
      </w:r>
    </w:p>
    <w:p w14:paraId="187B4887" w14:textId="36698468" w:rsidR="00A30FF4" w:rsidRPr="00574FCD" w:rsidRDefault="00410A17" w:rsidP="00A30FF4">
      <w:pPr>
        <w:pStyle w:val="Prrafodelista"/>
        <w:numPr>
          <w:ilvl w:val="0"/>
          <w:numId w:val="3"/>
        </w:numPr>
        <w:jc w:val="both"/>
        <w:rPr>
          <w:rFonts w:ascii="Arial" w:eastAsia="Calibri" w:hAnsi="Arial" w:cs="Arial"/>
          <w:sz w:val="24"/>
          <w:szCs w:val="24"/>
        </w:rPr>
      </w:pPr>
      <w:r w:rsidRPr="00410A17">
        <w:rPr>
          <w:rFonts w:ascii="Arial" w:eastAsia="Calibri" w:hAnsi="Arial" w:cs="Arial"/>
          <w:sz w:val="24"/>
          <w:szCs w:val="24"/>
        </w:rPr>
        <w:t xml:space="preserve">Página web del Benemérito Cuerpo de Bomberos. </w:t>
      </w:r>
    </w:p>
    <w:p w14:paraId="4C9A13E5" w14:textId="77777777" w:rsidR="00580726" w:rsidRDefault="00580726" w:rsidP="00936391">
      <w:pPr>
        <w:jc w:val="both"/>
        <w:rPr>
          <w:rFonts w:ascii="Arial" w:eastAsia="Calibri" w:hAnsi="Arial" w:cs="Arial"/>
          <w:sz w:val="24"/>
          <w:szCs w:val="24"/>
        </w:rPr>
      </w:pPr>
    </w:p>
    <w:p w14:paraId="4DFA2284" w14:textId="77777777" w:rsidR="00580726" w:rsidRDefault="00580726" w:rsidP="00936391">
      <w:pPr>
        <w:spacing w:after="0"/>
        <w:rPr>
          <w:rFonts w:ascii="Arial" w:hAnsi="Arial" w:cs="Arial"/>
          <w:b/>
          <w:sz w:val="28"/>
          <w:szCs w:val="28"/>
        </w:rPr>
      </w:pPr>
      <w:r>
        <w:rPr>
          <w:noProof/>
          <w:lang w:eastAsia="es-CR"/>
        </w:rPr>
        <w:lastRenderedPageBreak/>
        <w:drawing>
          <wp:anchor distT="0" distB="0" distL="114300" distR="114300" simplePos="0" relativeHeight="251665408" behindDoc="1" locked="0" layoutInCell="1" allowOverlap="1" wp14:anchorId="1C2BBE49" wp14:editId="552FC112">
            <wp:simplePos x="0" y="0"/>
            <wp:positionH relativeFrom="column">
              <wp:posOffset>-1094105</wp:posOffset>
            </wp:positionH>
            <wp:positionV relativeFrom="paragraph">
              <wp:posOffset>-899795</wp:posOffset>
            </wp:positionV>
            <wp:extent cx="7816850" cy="10115550"/>
            <wp:effectExtent l="0" t="0" r="0" b="0"/>
            <wp:wrapNone/>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año Carta.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816850" cy="10115550"/>
                    </a:xfrm>
                    <a:prstGeom prst="rect">
                      <a:avLst/>
                    </a:prstGeom>
                  </pic:spPr>
                </pic:pic>
              </a:graphicData>
            </a:graphic>
            <wp14:sizeRelH relativeFrom="page">
              <wp14:pctWidth>0</wp14:pctWidth>
            </wp14:sizeRelH>
            <wp14:sizeRelV relativeFrom="page">
              <wp14:pctHeight>0</wp14:pctHeight>
            </wp14:sizeRelV>
          </wp:anchor>
        </w:drawing>
      </w:r>
    </w:p>
    <w:p w14:paraId="100AF221" w14:textId="77777777" w:rsidR="0082382F" w:rsidRPr="00936391" w:rsidRDefault="0082382F" w:rsidP="00936391">
      <w:pPr>
        <w:spacing w:after="0"/>
        <w:rPr>
          <w:rFonts w:ascii="Arial" w:eastAsia="Calibri" w:hAnsi="Arial" w:cs="Arial"/>
          <w:b/>
          <w:sz w:val="28"/>
          <w:szCs w:val="28"/>
        </w:rPr>
      </w:pPr>
      <w:r w:rsidRPr="0082382F">
        <w:rPr>
          <w:rFonts w:ascii="Arial" w:hAnsi="Arial" w:cs="Arial"/>
          <w:b/>
          <w:sz w:val="28"/>
          <w:szCs w:val="28"/>
        </w:rPr>
        <w:t>2</w:t>
      </w:r>
      <w:r w:rsidRPr="0082382F">
        <w:rPr>
          <w:rFonts w:ascii="Arial" w:eastAsia="Calibri" w:hAnsi="Arial" w:cs="Arial"/>
          <w:b/>
          <w:sz w:val="28"/>
          <w:szCs w:val="28"/>
        </w:rPr>
        <w:t>. Ac</w:t>
      </w:r>
      <w:r>
        <w:rPr>
          <w:rFonts w:ascii="Arial" w:eastAsia="Calibri" w:hAnsi="Arial" w:cs="Arial"/>
          <w:b/>
          <w:sz w:val="28"/>
          <w:szCs w:val="28"/>
        </w:rPr>
        <w:t>ciones para el cumplimiento de las actividades y períodos de ejecución.</w:t>
      </w:r>
    </w:p>
    <w:p w14:paraId="0EF79D1B" w14:textId="77777777" w:rsidR="00A30FF4" w:rsidRDefault="0082382F" w:rsidP="0082382F">
      <w:pPr>
        <w:jc w:val="both"/>
        <w:rPr>
          <w:rFonts w:ascii="Arial" w:eastAsia="Calibri" w:hAnsi="Arial" w:cs="Arial"/>
          <w:sz w:val="24"/>
          <w:szCs w:val="24"/>
        </w:rPr>
      </w:pPr>
      <w:r>
        <w:rPr>
          <w:rFonts w:ascii="Arial" w:eastAsia="Calibri" w:hAnsi="Arial" w:cs="Arial"/>
          <w:sz w:val="24"/>
          <w:szCs w:val="24"/>
        </w:rPr>
        <w:t>Igualmente se establecen acciones para el cumplimiento oportuno de las metas establecidas, con los períodos de ejecución para cada una de estas:</w:t>
      </w:r>
    </w:p>
    <w:tbl>
      <w:tblPr>
        <w:tblStyle w:val="Tablaconcuadrcula"/>
        <w:tblW w:w="0" w:type="auto"/>
        <w:tblInd w:w="392" w:type="dxa"/>
        <w:tblLayout w:type="fixed"/>
        <w:tblLook w:val="04A0" w:firstRow="1" w:lastRow="0" w:firstColumn="1" w:lastColumn="0" w:noHBand="0" w:noVBand="1"/>
      </w:tblPr>
      <w:tblGrid>
        <w:gridCol w:w="1417"/>
        <w:gridCol w:w="5529"/>
        <w:gridCol w:w="1716"/>
      </w:tblGrid>
      <w:tr w:rsidR="00707960" w14:paraId="242456FB" w14:textId="77777777" w:rsidTr="00F27039">
        <w:tc>
          <w:tcPr>
            <w:tcW w:w="1417" w:type="dxa"/>
          </w:tcPr>
          <w:p w14:paraId="4C52C25D" w14:textId="77777777" w:rsidR="00707960" w:rsidRDefault="00707960" w:rsidP="0082382F">
            <w:pPr>
              <w:jc w:val="center"/>
              <w:rPr>
                <w:rFonts w:ascii="Arial" w:hAnsi="Arial" w:cs="Arial"/>
                <w:b/>
                <w:sz w:val="24"/>
                <w:szCs w:val="24"/>
              </w:rPr>
            </w:pPr>
          </w:p>
          <w:p w14:paraId="1DF75469" w14:textId="77777777" w:rsidR="00707960" w:rsidRPr="0082382F" w:rsidRDefault="00707960" w:rsidP="0082382F">
            <w:pPr>
              <w:jc w:val="center"/>
              <w:rPr>
                <w:rFonts w:ascii="Arial" w:hAnsi="Arial" w:cs="Arial"/>
                <w:b/>
                <w:sz w:val="24"/>
                <w:szCs w:val="24"/>
              </w:rPr>
            </w:pPr>
            <w:r>
              <w:rPr>
                <w:rFonts w:ascii="Arial" w:hAnsi="Arial" w:cs="Arial"/>
                <w:b/>
                <w:sz w:val="24"/>
                <w:szCs w:val="24"/>
              </w:rPr>
              <w:t>Actividad</w:t>
            </w:r>
          </w:p>
        </w:tc>
        <w:tc>
          <w:tcPr>
            <w:tcW w:w="5529" w:type="dxa"/>
          </w:tcPr>
          <w:p w14:paraId="346E05D4" w14:textId="77777777" w:rsidR="00707960" w:rsidRDefault="00707960" w:rsidP="0082382F">
            <w:pPr>
              <w:jc w:val="center"/>
              <w:rPr>
                <w:rFonts w:ascii="Arial" w:hAnsi="Arial" w:cs="Arial"/>
                <w:b/>
                <w:sz w:val="24"/>
                <w:szCs w:val="24"/>
              </w:rPr>
            </w:pPr>
          </w:p>
          <w:p w14:paraId="7BE26D01" w14:textId="77777777" w:rsidR="00707960" w:rsidRPr="0082382F" w:rsidRDefault="00707960" w:rsidP="0082382F">
            <w:pPr>
              <w:jc w:val="center"/>
              <w:rPr>
                <w:rFonts w:ascii="Arial" w:hAnsi="Arial" w:cs="Arial"/>
                <w:b/>
                <w:sz w:val="24"/>
                <w:szCs w:val="24"/>
              </w:rPr>
            </w:pPr>
            <w:r w:rsidRPr="0082382F">
              <w:rPr>
                <w:rFonts w:ascii="Arial" w:hAnsi="Arial" w:cs="Arial"/>
                <w:b/>
                <w:sz w:val="24"/>
                <w:szCs w:val="24"/>
              </w:rPr>
              <w:t>Acciones</w:t>
            </w:r>
          </w:p>
        </w:tc>
        <w:tc>
          <w:tcPr>
            <w:tcW w:w="1716" w:type="dxa"/>
          </w:tcPr>
          <w:p w14:paraId="387CBB25" w14:textId="77777777" w:rsidR="00707960" w:rsidRPr="0082382F" w:rsidRDefault="00707960" w:rsidP="0082382F">
            <w:pPr>
              <w:jc w:val="center"/>
              <w:rPr>
                <w:rFonts w:ascii="Arial" w:hAnsi="Arial" w:cs="Arial"/>
                <w:b/>
                <w:sz w:val="24"/>
                <w:szCs w:val="24"/>
              </w:rPr>
            </w:pPr>
            <w:r w:rsidRPr="0082382F">
              <w:rPr>
                <w:rFonts w:ascii="Arial" w:hAnsi="Arial" w:cs="Arial"/>
                <w:b/>
                <w:sz w:val="24"/>
                <w:szCs w:val="24"/>
              </w:rPr>
              <w:t>Período de ejecución</w:t>
            </w:r>
          </w:p>
        </w:tc>
      </w:tr>
      <w:tr w:rsidR="00707960" w14:paraId="6F56FF32" w14:textId="77777777" w:rsidTr="00F27039">
        <w:tc>
          <w:tcPr>
            <w:tcW w:w="1417" w:type="dxa"/>
          </w:tcPr>
          <w:p w14:paraId="21299B2D" w14:textId="77777777" w:rsidR="00707960" w:rsidRDefault="00707960" w:rsidP="0082382F">
            <w:pPr>
              <w:jc w:val="both"/>
            </w:pPr>
          </w:p>
          <w:p w14:paraId="5432C578" w14:textId="77777777" w:rsidR="00F27039" w:rsidRDefault="00F27039" w:rsidP="0082382F">
            <w:pPr>
              <w:jc w:val="both"/>
            </w:pPr>
          </w:p>
          <w:p w14:paraId="3ACE684E" w14:textId="77777777" w:rsidR="00F27039" w:rsidRDefault="00F27039" w:rsidP="0082382F">
            <w:pPr>
              <w:jc w:val="both"/>
            </w:pPr>
          </w:p>
          <w:p w14:paraId="1B845EC4" w14:textId="77777777" w:rsidR="00F27039" w:rsidRPr="00F27039" w:rsidRDefault="00F27039" w:rsidP="00F27039">
            <w:pPr>
              <w:jc w:val="center"/>
              <w:rPr>
                <w:rFonts w:ascii="Arial" w:hAnsi="Arial" w:cs="Arial"/>
                <w:b/>
                <w:sz w:val="28"/>
                <w:szCs w:val="28"/>
              </w:rPr>
            </w:pPr>
            <w:r w:rsidRPr="00F27039">
              <w:rPr>
                <w:rFonts w:ascii="Arial" w:hAnsi="Arial" w:cs="Arial"/>
                <w:b/>
                <w:sz w:val="28"/>
                <w:szCs w:val="28"/>
              </w:rPr>
              <w:t>1.1</w:t>
            </w:r>
          </w:p>
        </w:tc>
        <w:tc>
          <w:tcPr>
            <w:tcW w:w="5529" w:type="dxa"/>
          </w:tcPr>
          <w:p w14:paraId="4034444B" w14:textId="77777777" w:rsidR="00707960" w:rsidRDefault="00707960" w:rsidP="0082382F">
            <w:pPr>
              <w:jc w:val="both"/>
            </w:pPr>
          </w:p>
          <w:p w14:paraId="302CC8D7" w14:textId="77777777" w:rsidR="00707960" w:rsidRDefault="00707960" w:rsidP="00707960">
            <w:pPr>
              <w:jc w:val="both"/>
              <w:rPr>
                <w:rFonts w:ascii="Arial" w:hAnsi="Arial" w:cs="Arial"/>
              </w:rPr>
            </w:pPr>
            <w:r w:rsidRPr="00707960">
              <w:rPr>
                <w:rFonts w:ascii="Arial" w:hAnsi="Arial" w:cs="Arial"/>
              </w:rPr>
              <w:t>Se mantendrán estas capacitaciones constantes durante el año para capacitar por medio de la Academia Nacional de Bomberos los funcionarios del Benemérito cuerpo de Bomberos hasta alcanzar la meta en el año 2025.</w:t>
            </w:r>
          </w:p>
          <w:p w14:paraId="4121A08B" w14:textId="77777777" w:rsidR="00936391" w:rsidRDefault="00936391" w:rsidP="00707960">
            <w:pPr>
              <w:jc w:val="both"/>
              <w:rPr>
                <w:rFonts w:ascii="Arial" w:hAnsi="Arial" w:cs="Arial"/>
              </w:rPr>
            </w:pPr>
          </w:p>
          <w:p w14:paraId="48664FE0" w14:textId="7C19AD2B" w:rsidR="0005211B" w:rsidRDefault="00936391" w:rsidP="0005211B">
            <w:pPr>
              <w:jc w:val="both"/>
              <w:rPr>
                <w:rFonts w:ascii="Arial" w:hAnsi="Arial" w:cs="Arial"/>
              </w:rPr>
            </w:pPr>
            <w:r w:rsidRPr="00936391">
              <w:rPr>
                <w:rFonts w:ascii="Arial" w:hAnsi="Arial" w:cs="Arial"/>
                <w:b/>
              </w:rPr>
              <w:t>Observación.</w:t>
            </w:r>
            <w:r w:rsidR="0005211B">
              <w:rPr>
                <w:rFonts w:ascii="Arial" w:hAnsi="Arial" w:cs="Arial"/>
                <w:b/>
              </w:rPr>
              <w:t xml:space="preserve"> </w:t>
            </w:r>
            <w:r w:rsidR="0005211B" w:rsidRPr="0005211B">
              <w:rPr>
                <w:rFonts w:ascii="Arial" w:hAnsi="Arial" w:cs="Arial"/>
                <w:bCs/>
              </w:rPr>
              <w:t>Se continúa con</w:t>
            </w:r>
            <w:r w:rsidR="00EF5080">
              <w:rPr>
                <w:rFonts w:ascii="Arial" w:hAnsi="Arial" w:cs="Arial"/>
              </w:rPr>
              <w:t xml:space="preserve"> las capacitaciones</w:t>
            </w:r>
            <w:r w:rsidR="004E1DE6">
              <w:rPr>
                <w:rFonts w:ascii="Arial" w:hAnsi="Arial" w:cs="Arial"/>
              </w:rPr>
              <w:t xml:space="preserve"> </w:t>
            </w:r>
            <w:r w:rsidR="00EF5080">
              <w:rPr>
                <w:rFonts w:ascii="Arial" w:hAnsi="Arial" w:cs="Arial"/>
              </w:rPr>
              <w:t>para Incendios Forestales</w:t>
            </w:r>
            <w:r w:rsidR="0005211B">
              <w:rPr>
                <w:rFonts w:ascii="Arial" w:hAnsi="Arial" w:cs="Arial"/>
              </w:rPr>
              <w:t>:</w:t>
            </w:r>
          </w:p>
          <w:p w14:paraId="49047382" w14:textId="77777777" w:rsidR="004E1DE6" w:rsidRDefault="004E1DE6" w:rsidP="0005211B">
            <w:pPr>
              <w:jc w:val="both"/>
              <w:rPr>
                <w:rFonts w:ascii="Arial" w:hAnsi="Arial" w:cs="Arial"/>
              </w:rPr>
            </w:pPr>
          </w:p>
          <w:p w14:paraId="4218D66D" w14:textId="025FB28F" w:rsidR="00936391" w:rsidRPr="00707960" w:rsidRDefault="004E1DE6" w:rsidP="0005211B">
            <w:pPr>
              <w:jc w:val="both"/>
              <w:rPr>
                <w:rFonts w:ascii="Arial" w:hAnsi="Arial" w:cs="Arial"/>
              </w:rPr>
            </w:pPr>
            <w:r>
              <w:rPr>
                <w:rFonts w:ascii="Arial" w:hAnsi="Arial" w:cs="Arial"/>
              </w:rPr>
              <w:t>U</w:t>
            </w:r>
            <w:r w:rsidR="0005211B">
              <w:rPr>
                <w:rFonts w:ascii="Arial" w:hAnsi="Arial" w:cs="Arial"/>
              </w:rPr>
              <w:t xml:space="preserve">n total de </w:t>
            </w:r>
            <w:r>
              <w:rPr>
                <w:rFonts w:ascii="Arial" w:hAnsi="Arial" w:cs="Arial"/>
              </w:rPr>
              <w:t>75</w:t>
            </w:r>
            <w:r w:rsidR="0005211B">
              <w:rPr>
                <w:rFonts w:ascii="Arial" w:hAnsi="Arial" w:cs="Arial"/>
              </w:rPr>
              <w:t xml:space="preserve"> </w:t>
            </w:r>
            <w:r w:rsidR="00EF5080">
              <w:rPr>
                <w:rFonts w:ascii="Arial" w:hAnsi="Arial" w:cs="Arial"/>
              </w:rPr>
              <w:t xml:space="preserve">colaboradores </w:t>
            </w:r>
            <w:r w:rsidR="0005211B">
              <w:rPr>
                <w:rFonts w:ascii="Arial" w:hAnsi="Arial" w:cs="Arial"/>
              </w:rPr>
              <w:t xml:space="preserve">capacitados en el </w:t>
            </w:r>
            <w:r>
              <w:rPr>
                <w:rFonts w:ascii="Arial" w:hAnsi="Arial" w:cs="Arial"/>
              </w:rPr>
              <w:t>primer</w:t>
            </w:r>
            <w:r w:rsidR="0005211B">
              <w:rPr>
                <w:rFonts w:ascii="Arial" w:hAnsi="Arial" w:cs="Arial"/>
              </w:rPr>
              <w:t xml:space="preserve"> semestre 202</w:t>
            </w:r>
            <w:r>
              <w:rPr>
                <w:rFonts w:ascii="Arial" w:hAnsi="Arial" w:cs="Arial"/>
              </w:rPr>
              <w:t>3</w:t>
            </w:r>
            <w:r w:rsidR="0005211B">
              <w:rPr>
                <w:rFonts w:ascii="Arial" w:hAnsi="Arial" w:cs="Arial"/>
              </w:rPr>
              <w:t xml:space="preserve">, </w:t>
            </w:r>
            <w:r w:rsidR="00EF5080">
              <w:rPr>
                <w:rFonts w:ascii="Arial" w:hAnsi="Arial" w:cs="Arial"/>
              </w:rPr>
              <w:t xml:space="preserve">en la </w:t>
            </w:r>
            <w:r w:rsidR="00936391">
              <w:rPr>
                <w:rFonts w:ascii="Arial" w:hAnsi="Arial" w:cs="Arial"/>
              </w:rPr>
              <w:t>Academia de Bomberos</w:t>
            </w:r>
            <w:r>
              <w:rPr>
                <w:rFonts w:ascii="Arial" w:hAnsi="Arial" w:cs="Arial"/>
              </w:rPr>
              <w:t xml:space="preserve"> y forma virtual.</w:t>
            </w:r>
          </w:p>
          <w:p w14:paraId="4DE6FCF2" w14:textId="77777777" w:rsidR="00707960" w:rsidRDefault="00707960" w:rsidP="0082382F">
            <w:pPr>
              <w:pStyle w:val="Prrafodelista"/>
              <w:ind w:left="360"/>
              <w:jc w:val="both"/>
            </w:pPr>
          </w:p>
        </w:tc>
        <w:tc>
          <w:tcPr>
            <w:tcW w:w="1716" w:type="dxa"/>
          </w:tcPr>
          <w:p w14:paraId="3182B897" w14:textId="77777777" w:rsidR="00707960" w:rsidRDefault="00707960" w:rsidP="0082382F">
            <w:pPr>
              <w:jc w:val="both"/>
            </w:pPr>
          </w:p>
          <w:p w14:paraId="7EF0492D" w14:textId="77777777" w:rsidR="00707960" w:rsidRDefault="00707960" w:rsidP="0082382F">
            <w:pPr>
              <w:jc w:val="both"/>
            </w:pPr>
          </w:p>
          <w:p w14:paraId="633438C2" w14:textId="77777777" w:rsidR="00707960" w:rsidRDefault="00707960" w:rsidP="0082382F">
            <w:pPr>
              <w:jc w:val="both"/>
            </w:pPr>
          </w:p>
          <w:p w14:paraId="65725C97" w14:textId="77777777" w:rsidR="00707960" w:rsidRPr="0082382F" w:rsidRDefault="00540921" w:rsidP="0082382F">
            <w:pPr>
              <w:jc w:val="center"/>
              <w:rPr>
                <w:rFonts w:ascii="Arial" w:hAnsi="Arial" w:cs="Arial"/>
              </w:rPr>
            </w:pPr>
            <w:r>
              <w:rPr>
                <w:rFonts w:ascii="Arial" w:hAnsi="Arial" w:cs="Arial"/>
              </w:rPr>
              <w:t>2019</w:t>
            </w:r>
            <w:r w:rsidR="00707960" w:rsidRPr="0082382F">
              <w:rPr>
                <w:rFonts w:ascii="Arial" w:hAnsi="Arial" w:cs="Arial"/>
              </w:rPr>
              <w:t>-2025</w:t>
            </w:r>
          </w:p>
        </w:tc>
      </w:tr>
      <w:tr w:rsidR="00707960" w14:paraId="4ABF9219" w14:textId="77777777" w:rsidTr="00F27039">
        <w:tc>
          <w:tcPr>
            <w:tcW w:w="1417" w:type="dxa"/>
          </w:tcPr>
          <w:p w14:paraId="7789020B" w14:textId="77777777" w:rsidR="00F27039" w:rsidRDefault="00F27039" w:rsidP="0082382F">
            <w:pPr>
              <w:jc w:val="both"/>
              <w:rPr>
                <w:rFonts w:ascii="Arial" w:hAnsi="Arial" w:cs="Arial"/>
                <w:b/>
                <w:sz w:val="28"/>
                <w:szCs w:val="28"/>
              </w:rPr>
            </w:pPr>
          </w:p>
          <w:p w14:paraId="5E205AF4" w14:textId="77777777" w:rsidR="00F27039" w:rsidRDefault="00F27039" w:rsidP="0082382F">
            <w:pPr>
              <w:jc w:val="both"/>
              <w:rPr>
                <w:rFonts w:ascii="Arial" w:hAnsi="Arial" w:cs="Arial"/>
                <w:b/>
                <w:sz w:val="28"/>
                <w:szCs w:val="28"/>
              </w:rPr>
            </w:pPr>
          </w:p>
          <w:p w14:paraId="1A4E1F54" w14:textId="77777777" w:rsidR="00707960" w:rsidRDefault="00F27039" w:rsidP="00F27039">
            <w:pPr>
              <w:jc w:val="center"/>
            </w:pPr>
            <w:r>
              <w:rPr>
                <w:rFonts w:ascii="Arial" w:hAnsi="Arial" w:cs="Arial"/>
                <w:b/>
                <w:sz w:val="28"/>
                <w:szCs w:val="28"/>
              </w:rPr>
              <w:t>1.2</w:t>
            </w:r>
          </w:p>
        </w:tc>
        <w:tc>
          <w:tcPr>
            <w:tcW w:w="5529" w:type="dxa"/>
          </w:tcPr>
          <w:p w14:paraId="4214A771" w14:textId="77777777" w:rsidR="00707960" w:rsidRDefault="00707960" w:rsidP="0082382F">
            <w:pPr>
              <w:jc w:val="both"/>
            </w:pPr>
          </w:p>
          <w:p w14:paraId="2D68704B" w14:textId="77777777" w:rsidR="00707960" w:rsidRPr="0082382F" w:rsidRDefault="00707960" w:rsidP="0082382F">
            <w:pPr>
              <w:jc w:val="both"/>
              <w:rPr>
                <w:rFonts w:ascii="Arial" w:hAnsi="Arial" w:cs="Arial"/>
              </w:rPr>
            </w:pPr>
            <w:r w:rsidRPr="0082382F">
              <w:rPr>
                <w:rFonts w:ascii="Arial" w:hAnsi="Arial" w:cs="Arial"/>
              </w:rPr>
              <w:t xml:space="preserve">Existe una programación en </w:t>
            </w:r>
            <w:r w:rsidR="006919FD">
              <w:rPr>
                <w:rFonts w:ascii="Arial" w:hAnsi="Arial" w:cs="Arial"/>
              </w:rPr>
              <w:t>la Dirección Operativa</w:t>
            </w:r>
            <w:r w:rsidR="003F0F67">
              <w:rPr>
                <w:rFonts w:ascii="Arial" w:hAnsi="Arial" w:cs="Arial"/>
              </w:rPr>
              <w:t xml:space="preserve"> del Cuerpo de Bomberos</w:t>
            </w:r>
            <w:r w:rsidR="006919FD">
              <w:rPr>
                <w:rFonts w:ascii="Arial" w:hAnsi="Arial" w:cs="Arial"/>
              </w:rPr>
              <w:t xml:space="preserve"> para la adquisición de</w:t>
            </w:r>
            <w:r w:rsidRPr="0082382F">
              <w:rPr>
                <w:rFonts w:ascii="Arial" w:hAnsi="Arial" w:cs="Arial"/>
              </w:rPr>
              <w:t xml:space="preserve"> herramientas, equipos y a</w:t>
            </w:r>
            <w:r w:rsidR="006919FD">
              <w:rPr>
                <w:rFonts w:ascii="Arial" w:hAnsi="Arial" w:cs="Arial"/>
              </w:rPr>
              <w:t xml:space="preserve">ccesorios para el manejo de </w:t>
            </w:r>
            <w:r w:rsidRPr="0082382F">
              <w:rPr>
                <w:rFonts w:ascii="Arial" w:hAnsi="Arial" w:cs="Arial"/>
              </w:rPr>
              <w:t>incendios forestales que se presen</w:t>
            </w:r>
            <w:r w:rsidR="003F0F67">
              <w:rPr>
                <w:rFonts w:ascii="Arial" w:hAnsi="Arial" w:cs="Arial"/>
              </w:rPr>
              <w:t>ten en el</w:t>
            </w:r>
            <w:r w:rsidRPr="0082382F">
              <w:rPr>
                <w:rFonts w:ascii="Arial" w:hAnsi="Arial" w:cs="Arial"/>
              </w:rPr>
              <w:t xml:space="preserve"> territorio Nacional.</w:t>
            </w:r>
            <w:r w:rsidR="00936391">
              <w:rPr>
                <w:rFonts w:ascii="Arial" w:hAnsi="Arial" w:cs="Arial"/>
              </w:rPr>
              <w:t xml:space="preserve"> Además de adquisición de unidades extintoras forestales.</w:t>
            </w:r>
          </w:p>
          <w:p w14:paraId="1AA8C9B6" w14:textId="77777777" w:rsidR="00707960" w:rsidRDefault="00707960" w:rsidP="0082382F">
            <w:pPr>
              <w:jc w:val="both"/>
            </w:pPr>
          </w:p>
        </w:tc>
        <w:tc>
          <w:tcPr>
            <w:tcW w:w="1716" w:type="dxa"/>
          </w:tcPr>
          <w:p w14:paraId="584F0423" w14:textId="77777777" w:rsidR="00707960" w:rsidRDefault="00707960" w:rsidP="0082382F">
            <w:pPr>
              <w:jc w:val="both"/>
            </w:pPr>
          </w:p>
          <w:p w14:paraId="6A5E9551" w14:textId="77777777" w:rsidR="00707960" w:rsidRDefault="00707960" w:rsidP="0082382F">
            <w:pPr>
              <w:jc w:val="both"/>
            </w:pPr>
          </w:p>
          <w:p w14:paraId="49934620" w14:textId="77777777" w:rsidR="00707960" w:rsidRDefault="00707960" w:rsidP="0082382F">
            <w:pPr>
              <w:jc w:val="both"/>
            </w:pPr>
          </w:p>
          <w:p w14:paraId="31F62393" w14:textId="77777777" w:rsidR="00707960" w:rsidRPr="0082382F" w:rsidRDefault="00540921" w:rsidP="0082382F">
            <w:pPr>
              <w:jc w:val="center"/>
              <w:rPr>
                <w:rFonts w:ascii="Arial" w:hAnsi="Arial" w:cs="Arial"/>
              </w:rPr>
            </w:pPr>
            <w:r>
              <w:rPr>
                <w:rFonts w:ascii="Arial" w:hAnsi="Arial" w:cs="Arial"/>
              </w:rPr>
              <w:t>2019</w:t>
            </w:r>
            <w:r w:rsidR="00707960" w:rsidRPr="0082382F">
              <w:rPr>
                <w:rFonts w:ascii="Arial" w:hAnsi="Arial" w:cs="Arial"/>
              </w:rPr>
              <w:t>-2025</w:t>
            </w:r>
          </w:p>
        </w:tc>
      </w:tr>
      <w:tr w:rsidR="00707960" w14:paraId="05A6F96B" w14:textId="77777777" w:rsidTr="00F27039">
        <w:tc>
          <w:tcPr>
            <w:tcW w:w="1417" w:type="dxa"/>
          </w:tcPr>
          <w:p w14:paraId="32549ECD" w14:textId="77777777" w:rsidR="00F27039" w:rsidRDefault="00F27039" w:rsidP="0082382F">
            <w:pPr>
              <w:jc w:val="both"/>
              <w:rPr>
                <w:rFonts w:ascii="Arial" w:hAnsi="Arial" w:cs="Arial"/>
                <w:b/>
                <w:sz w:val="28"/>
                <w:szCs w:val="28"/>
              </w:rPr>
            </w:pPr>
          </w:p>
          <w:p w14:paraId="735CF084" w14:textId="77777777" w:rsidR="00F27039" w:rsidRDefault="00F27039" w:rsidP="0082382F">
            <w:pPr>
              <w:jc w:val="both"/>
              <w:rPr>
                <w:rFonts w:ascii="Arial" w:hAnsi="Arial" w:cs="Arial"/>
                <w:b/>
                <w:sz w:val="28"/>
                <w:szCs w:val="28"/>
              </w:rPr>
            </w:pPr>
          </w:p>
          <w:p w14:paraId="4F83F42F" w14:textId="77777777" w:rsidR="00707960" w:rsidRPr="0082382F" w:rsidRDefault="00F27039" w:rsidP="00F27039">
            <w:pPr>
              <w:jc w:val="center"/>
              <w:rPr>
                <w:rFonts w:ascii="Arial" w:hAnsi="Arial" w:cs="Arial"/>
              </w:rPr>
            </w:pPr>
            <w:r>
              <w:rPr>
                <w:rFonts w:ascii="Arial" w:hAnsi="Arial" w:cs="Arial"/>
                <w:b/>
                <w:sz w:val="28"/>
                <w:szCs w:val="28"/>
              </w:rPr>
              <w:t>1.3</w:t>
            </w:r>
          </w:p>
        </w:tc>
        <w:tc>
          <w:tcPr>
            <w:tcW w:w="5529" w:type="dxa"/>
          </w:tcPr>
          <w:p w14:paraId="143B8F36" w14:textId="77777777" w:rsidR="00707960" w:rsidRPr="0082382F" w:rsidRDefault="00707960" w:rsidP="0082382F">
            <w:pPr>
              <w:jc w:val="both"/>
              <w:rPr>
                <w:rFonts w:ascii="Arial" w:hAnsi="Arial" w:cs="Arial"/>
              </w:rPr>
            </w:pPr>
          </w:p>
          <w:p w14:paraId="4BF1BFD1" w14:textId="77777777" w:rsidR="00707960" w:rsidRDefault="00707960" w:rsidP="0082382F">
            <w:pPr>
              <w:jc w:val="both"/>
              <w:rPr>
                <w:rFonts w:ascii="Arial" w:hAnsi="Arial" w:cs="Arial"/>
              </w:rPr>
            </w:pPr>
            <w:r w:rsidRPr="0082382F">
              <w:rPr>
                <w:rFonts w:ascii="Arial" w:hAnsi="Arial" w:cs="Arial"/>
              </w:rPr>
              <w:t>Se establece trabajar en campañas de prevención de los incendios forestales en los periodos de este tipo de incidencias que corresponde en promedio la temporada que va</w:t>
            </w:r>
            <w:r w:rsidR="007351A5">
              <w:rPr>
                <w:rFonts w:ascii="Arial" w:hAnsi="Arial" w:cs="Arial"/>
              </w:rPr>
              <w:t xml:space="preserve"> d</w:t>
            </w:r>
            <w:r w:rsidRPr="0082382F">
              <w:rPr>
                <w:rFonts w:ascii="Arial" w:hAnsi="Arial" w:cs="Arial"/>
              </w:rPr>
              <w:t xml:space="preserve">el mes  </w:t>
            </w:r>
            <w:r w:rsidR="00540921">
              <w:rPr>
                <w:rFonts w:ascii="Arial" w:hAnsi="Arial" w:cs="Arial"/>
              </w:rPr>
              <w:t xml:space="preserve">de </w:t>
            </w:r>
            <w:r w:rsidR="007351A5">
              <w:rPr>
                <w:rFonts w:ascii="Arial" w:hAnsi="Arial" w:cs="Arial"/>
              </w:rPr>
              <w:t>enero</w:t>
            </w:r>
            <w:r w:rsidRPr="0082382F">
              <w:rPr>
                <w:rFonts w:ascii="Arial" w:hAnsi="Arial" w:cs="Arial"/>
              </w:rPr>
              <w:t xml:space="preserve"> a principios del mes de mayo de cada año.</w:t>
            </w:r>
          </w:p>
          <w:p w14:paraId="14588D6B" w14:textId="77777777" w:rsidR="00936391" w:rsidRDefault="00936391" w:rsidP="0082382F">
            <w:pPr>
              <w:jc w:val="both"/>
              <w:rPr>
                <w:rFonts w:ascii="Arial" w:hAnsi="Arial" w:cs="Arial"/>
              </w:rPr>
            </w:pPr>
          </w:p>
          <w:p w14:paraId="24360934" w14:textId="77777777" w:rsidR="00707960" w:rsidRPr="0082382F" w:rsidRDefault="00707960" w:rsidP="00936391">
            <w:pPr>
              <w:jc w:val="both"/>
              <w:rPr>
                <w:rFonts w:ascii="Arial" w:hAnsi="Arial" w:cs="Arial"/>
              </w:rPr>
            </w:pPr>
          </w:p>
        </w:tc>
        <w:tc>
          <w:tcPr>
            <w:tcW w:w="1716" w:type="dxa"/>
          </w:tcPr>
          <w:p w14:paraId="480BE6BB" w14:textId="77777777" w:rsidR="00707960" w:rsidRDefault="00707960" w:rsidP="0082382F">
            <w:pPr>
              <w:jc w:val="both"/>
              <w:rPr>
                <w:rFonts w:ascii="Arial" w:hAnsi="Arial" w:cs="Arial"/>
              </w:rPr>
            </w:pPr>
          </w:p>
          <w:p w14:paraId="0B9F81C8" w14:textId="77777777" w:rsidR="00707960" w:rsidRDefault="00707960" w:rsidP="0082382F">
            <w:pPr>
              <w:jc w:val="both"/>
              <w:rPr>
                <w:rFonts w:ascii="Arial" w:hAnsi="Arial" w:cs="Arial"/>
              </w:rPr>
            </w:pPr>
          </w:p>
          <w:p w14:paraId="01429413" w14:textId="77777777" w:rsidR="00707960" w:rsidRDefault="00707960" w:rsidP="0082382F">
            <w:pPr>
              <w:jc w:val="both"/>
              <w:rPr>
                <w:rFonts w:ascii="Arial" w:hAnsi="Arial" w:cs="Arial"/>
              </w:rPr>
            </w:pPr>
          </w:p>
          <w:p w14:paraId="72375C24" w14:textId="77777777" w:rsidR="00707960" w:rsidRDefault="00540921" w:rsidP="0082382F">
            <w:pPr>
              <w:jc w:val="center"/>
              <w:rPr>
                <w:rFonts w:ascii="Arial" w:hAnsi="Arial" w:cs="Arial"/>
              </w:rPr>
            </w:pPr>
            <w:r>
              <w:rPr>
                <w:rFonts w:ascii="Arial" w:hAnsi="Arial" w:cs="Arial"/>
              </w:rPr>
              <w:t>2019</w:t>
            </w:r>
            <w:r w:rsidR="00707960">
              <w:rPr>
                <w:rFonts w:ascii="Arial" w:hAnsi="Arial" w:cs="Arial"/>
              </w:rPr>
              <w:t>-2025</w:t>
            </w:r>
          </w:p>
          <w:p w14:paraId="50D6B69B" w14:textId="77777777" w:rsidR="00581833" w:rsidRDefault="00581833" w:rsidP="0082382F">
            <w:pPr>
              <w:jc w:val="center"/>
              <w:rPr>
                <w:rFonts w:ascii="Arial" w:hAnsi="Arial" w:cs="Arial"/>
              </w:rPr>
            </w:pPr>
          </w:p>
          <w:p w14:paraId="5828427B" w14:textId="77777777" w:rsidR="00581833" w:rsidRDefault="00581833" w:rsidP="0082382F">
            <w:pPr>
              <w:jc w:val="center"/>
              <w:rPr>
                <w:rFonts w:ascii="Arial" w:hAnsi="Arial" w:cs="Arial"/>
              </w:rPr>
            </w:pPr>
          </w:p>
          <w:p w14:paraId="1B8B5149" w14:textId="77777777" w:rsidR="00581833" w:rsidRDefault="00581833" w:rsidP="0082382F">
            <w:pPr>
              <w:jc w:val="center"/>
              <w:rPr>
                <w:rFonts w:ascii="Arial" w:hAnsi="Arial" w:cs="Arial"/>
              </w:rPr>
            </w:pPr>
          </w:p>
          <w:p w14:paraId="4ABA26E0" w14:textId="77777777" w:rsidR="00581833" w:rsidRDefault="00581833" w:rsidP="0082382F">
            <w:pPr>
              <w:jc w:val="center"/>
              <w:rPr>
                <w:rFonts w:ascii="Arial" w:hAnsi="Arial" w:cs="Arial"/>
              </w:rPr>
            </w:pPr>
          </w:p>
          <w:p w14:paraId="6272328B" w14:textId="77777777" w:rsidR="00581833" w:rsidRDefault="00581833" w:rsidP="0082382F">
            <w:pPr>
              <w:jc w:val="center"/>
              <w:rPr>
                <w:rFonts w:ascii="Arial" w:hAnsi="Arial" w:cs="Arial"/>
              </w:rPr>
            </w:pPr>
          </w:p>
          <w:p w14:paraId="5209F029" w14:textId="77777777" w:rsidR="00581833" w:rsidRDefault="00581833" w:rsidP="0082382F">
            <w:pPr>
              <w:jc w:val="center"/>
              <w:rPr>
                <w:rFonts w:ascii="Arial" w:hAnsi="Arial" w:cs="Arial"/>
              </w:rPr>
            </w:pPr>
          </w:p>
          <w:p w14:paraId="624F43C9" w14:textId="77777777" w:rsidR="00581833" w:rsidRDefault="00581833" w:rsidP="0082382F">
            <w:pPr>
              <w:jc w:val="center"/>
              <w:rPr>
                <w:rFonts w:ascii="Arial" w:hAnsi="Arial" w:cs="Arial"/>
              </w:rPr>
            </w:pPr>
          </w:p>
          <w:p w14:paraId="15E86FA2" w14:textId="77777777" w:rsidR="00581833" w:rsidRDefault="00581833" w:rsidP="0082382F">
            <w:pPr>
              <w:jc w:val="center"/>
              <w:rPr>
                <w:rFonts w:ascii="Arial" w:hAnsi="Arial" w:cs="Arial"/>
              </w:rPr>
            </w:pPr>
          </w:p>
          <w:p w14:paraId="110F45C3" w14:textId="77777777" w:rsidR="00581833" w:rsidRDefault="00581833" w:rsidP="0082382F">
            <w:pPr>
              <w:jc w:val="center"/>
              <w:rPr>
                <w:rFonts w:ascii="Arial" w:hAnsi="Arial" w:cs="Arial"/>
              </w:rPr>
            </w:pPr>
          </w:p>
          <w:p w14:paraId="11F40E41" w14:textId="77777777" w:rsidR="00581833" w:rsidRDefault="00581833" w:rsidP="0082382F">
            <w:pPr>
              <w:jc w:val="center"/>
              <w:rPr>
                <w:rFonts w:ascii="Arial" w:hAnsi="Arial" w:cs="Arial"/>
              </w:rPr>
            </w:pPr>
          </w:p>
          <w:p w14:paraId="5AD380DE" w14:textId="77777777" w:rsidR="00581833" w:rsidRDefault="00581833" w:rsidP="0082382F">
            <w:pPr>
              <w:jc w:val="center"/>
              <w:rPr>
                <w:rFonts w:ascii="Arial" w:hAnsi="Arial" w:cs="Arial"/>
              </w:rPr>
            </w:pPr>
          </w:p>
          <w:p w14:paraId="7F03B9C2" w14:textId="77777777" w:rsidR="00581833" w:rsidRDefault="00581833" w:rsidP="0082382F">
            <w:pPr>
              <w:jc w:val="center"/>
              <w:rPr>
                <w:rFonts w:ascii="Arial" w:hAnsi="Arial" w:cs="Arial"/>
              </w:rPr>
            </w:pPr>
          </w:p>
          <w:p w14:paraId="4CFA4402" w14:textId="77777777" w:rsidR="00581833" w:rsidRDefault="00581833" w:rsidP="0082382F">
            <w:pPr>
              <w:jc w:val="center"/>
              <w:rPr>
                <w:rFonts w:ascii="Arial" w:hAnsi="Arial" w:cs="Arial"/>
              </w:rPr>
            </w:pPr>
          </w:p>
          <w:p w14:paraId="380FD65F" w14:textId="77777777" w:rsidR="00581833" w:rsidRDefault="00581833" w:rsidP="0082382F">
            <w:pPr>
              <w:jc w:val="center"/>
              <w:rPr>
                <w:rFonts w:ascii="Arial" w:hAnsi="Arial" w:cs="Arial"/>
              </w:rPr>
            </w:pPr>
          </w:p>
          <w:p w14:paraId="0A0F3D15" w14:textId="77777777" w:rsidR="00581833" w:rsidRPr="0082382F" w:rsidRDefault="00581833" w:rsidP="004E1DE6">
            <w:pPr>
              <w:rPr>
                <w:rFonts w:ascii="Arial" w:hAnsi="Arial" w:cs="Arial"/>
              </w:rPr>
            </w:pPr>
          </w:p>
        </w:tc>
      </w:tr>
    </w:tbl>
    <w:p w14:paraId="71BB267B" w14:textId="7B2480C8" w:rsidR="00F27039" w:rsidRPr="00936391" w:rsidRDefault="00CB4051" w:rsidP="00936391">
      <w:pPr>
        <w:jc w:val="both"/>
      </w:pPr>
      <w:r>
        <w:rPr>
          <w:noProof/>
          <w:lang w:eastAsia="es-CR"/>
        </w:rPr>
        <w:lastRenderedPageBreak/>
        <w:drawing>
          <wp:anchor distT="0" distB="0" distL="114300" distR="114300" simplePos="0" relativeHeight="251667456" behindDoc="1" locked="0" layoutInCell="1" allowOverlap="1" wp14:anchorId="240EC57A" wp14:editId="426D71AA">
            <wp:simplePos x="0" y="0"/>
            <wp:positionH relativeFrom="page">
              <wp:align>left</wp:align>
            </wp:positionH>
            <wp:positionV relativeFrom="paragraph">
              <wp:posOffset>-897890</wp:posOffset>
            </wp:positionV>
            <wp:extent cx="7816850" cy="10115550"/>
            <wp:effectExtent l="0" t="0" r="0" b="0"/>
            <wp:wrapNone/>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año Carta.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816850" cy="10115550"/>
                    </a:xfrm>
                    <a:prstGeom prst="rect">
                      <a:avLst/>
                    </a:prstGeom>
                  </pic:spPr>
                </pic:pic>
              </a:graphicData>
            </a:graphic>
            <wp14:sizeRelH relativeFrom="page">
              <wp14:pctWidth>0</wp14:pctWidth>
            </wp14:sizeRelH>
            <wp14:sizeRelV relativeFrom="page">
              <wp14:pctHeight>0</wp14:pctHeight>
            </wp14:sizeRelV>
          </wp:anchor>
        </w:drawing>
      </w:r>
    </w:p>
    <w:p w14:paraId="33C027C2" w14:textId="5B94EBBC" w:rsidR="005A7084" w:rsidRDefault="005A7084" w:rsidP="00EE42CD">
      <w:pPr>
        <w:spacing w:after="0"/>
        <w:rPr>
          <w:rFonts w:ascii="Arial" w:hAnsi="Arial" w:cs="Arial"/>
          <w:b/>
          <w:sz w:val="28"/>
          <w:szCs w:val="28"/>
        </w:rPr>
      </w:pPr>
    </w:p>
    <w:p w14:paraId="6DC206AE" w14:textId="77777777" w:rsidR="005A7084" w:rsidRDefault="005A7084" w:rsidP="00EE42CD">
      <w:pPr>
        <w:spacing w:after="0"/>
        <w:rPr>
          <w:rFonts w:ascii="Arial" w:hAnsi="Arial" w:cs="Arial"/>
          <w:b/>
          <w:sz w:val="28"/>
          <w:szCs w:val="28"/>
        </w:rPr>
      </w:pPr>
    </w:p>
    <w:p w14:paraId="47872CCF" w14:textId="77777777" w:rsidR="00EE42CD" w:rsidRPr="00DA662E" w:rsidRDefault="00EE42CD" w:rsidP="00EE42CD">
      <w:pPr>
        <w:spacing w:after="0"/>
        <w:rPr>
          <w:rFonts w:ascii="Arial" w:eastAsia="Calibri" w:hAnsi="Arial" w:cs="Arial"/>
          <w:b/>
          <w:sz w:val="28"/>
          <w:szCs w:val="28"/>
        </w:rPr>
      </w:pPr>
      <w:r>
        <w:rPr>
          <w:rFonts w:ascii="Arial" w:hAnsi="Arial" w:cs="Arial"/>
          <w:b/>
          <w:sz w:val="28"/>
          <w:szCs w:val="28"/>
        </w:rPr>
        <w:t>3</w:t>
      </w:r>
      <w:r w:rsidRPr="0082382F">
        <w:rPr>
          <w:rFonts w:ascii="Arial" w:eastAsia="Calibri" w:hAnsi="Arial" w:cs="Arial"/>
          <w:b/>
          <w:sz w:val="28"/>
          <w:szCs w:val="28"/>
        </w:rPr>
        <w:t xml:space="preserve">. </w:t>
      </w:r>
      <w:r w:rsidR="00787C39">
        <w:rPr>
          <w:rFonts w:ascii="Arial" w:eastAsia="Calibri" w:hAnsi="Arial" w:cs="Arial"/>
          <w:b/>
          <w:sz w:val="28"/>
          <w:szCs w:val="28"/>
        </w:rPr>
        <w:t>Porcentaje de a</w:t>
      </w:r>
      <w:r>
        <w:rPr>
          <w:rFonts w:ascii="Arial" w:eastAsia="Calibri" w:hAnsi="Arial" w:cs="Arial"/>
          <w:b/>
          <w:sz w:val="28"/>
          <w:szCs w:val="28"/>
        </w:rPr>
        <w:t>vances para el cumplimiento de las Metas.</w:t>
      </w:r>
    </w:p>
    <w:p w14:paraId="27CED4BF" w14:textId="77777777" w:rsidR="00EE42CD" w:rsidRDefault="00EE42CD" w:rsidP="00EE42CD">
      <w:pPr>
        <w:tabs>
          <w:tab w:val="left" w:pos="4523"/>
        </w:tabs>
        <w:autoSpaceDE w:val="0"/>
        <w:autoSpaceDN w:val="0"/>
        <w:adjustRightInd w:val="0"/>
        <w:spacing w:after="0" w:line="240" w:lineRule="auto"/>
        <w:ind w:left="720"/>
        <w:jc w:val="both"/>
        <w:rPr>
          <w:rFonts w:ascii="Arial Black" w:eastAsia="Calibri" w:hAnsi="Arial Black" w:cs="Times New Roman"/>
          <w:b/>
          <w:color w:val="0000FF"/>
          <w:sz w:val="28"/>
          <w:szCs w:val="28"/>
          <w:u w:val="single"/>
        </w:rPr>
      </w:pPr>
    </w:p>
    <w:p w14:paraId="44C46B2B" w14:textId="77777777" w:rsidR="00EE42CD" w:rsidRPr="00540921" w:rsidRDefault="00540921" w:rsidP="00EE42CD">
      <w:pPr>
        <w:jc w:val="both"/>
        <w:rPr>
          <w:rFonts w:ascii="Arial" w:eastAsia="Calibri" w:hAnsi="Arial" w:cs="Arial"/>
          <w:b/>
          <w:sz w:val="24"/>
          <w:szCs w:val="24"/>
          <w:u w:val="single"/>
        </w:rPr>
      </w:pPr>
      <w:r w:rsidRPr="00540921">
        <w:rPr>
          <w:rFonts w:ascii="Arial" w:eastAsia="Calibri" w:hAnsi="Arial" w:cs="Arial"/>
          <w:b/>
          <w:sz w:val="24"/>
          <w:szCs w:val="24"/>
          <w:u w:val="single"/>
        </w:rPr>
        <w:t>Tabla resumen:</w:t>
      </w:r>
    </w:p>
    <w:tbl>
      <w:tblPr>
        <w:tblStyle w:val="Tablaconcuadrcula"/>
        <w:tblW w:w="0" w:type="auto"/>
        <w:tblLook w:val="04A0" w:firstRow="1" w:lastRow="0" w:firstColumn="1" w:lastColumn="0" w:noHBand="0" w:noVBand="1"/>
      </w:tblPr>
      <w:tblGrid>
        <w:gridCol w:w="1098"/>
        <w:gridCol w:w="3297"/>
        <w:gridCol w:w="3360"/>
        <w:gridCol w:w="1073"/>
      </w:tblGrid>
      <w:tr w:rsidR="000C5ECD" w14:paraId="02617F40" w14:textId="77777777" w:rsidTr="000C5ECD">
        <w:tc>
          <w:tcPr>
            <w:tcW w:w="1101" w:type="dxa"/>
          </w:tcPr>
          <w:p w14:paraId="3E502AE9" w14:textId="77777777" w:rsidR="000C5ECD" w:rsidRPr="000C5ECD" w:rsidRDefault="000C5ECD" w:rsidP="000C5ECD">
            <w:pPr>
              <w:jc w:val="center"/>
              <w:rPr>
                <w:rFonts w:ascii="Arial" w:eastAsia="Calibri" w:hAnsi="Arial" w:cs="Arial"/>
                <w:b/>
                <w:sz w:val="24"/>
                <w:szCs w:val="24"/>
              </w:rPr>
            </w:pPr>
            <w:r w:rsidRPr="000C5ECD">
              <w:rPr>
                <w:rFonts w:ascii="Arial" w:eastAsia="Calibri" w:hAnsi="Arial" w:cs="Arial"/>
                <w:b/>
                <w:sz w:val="24"/>
                <w:szCs w:val="24"/>
              </w:rPr>
              <w:t>Meta</w:t>
            </w:r>
          </w:p>
        </w:tc>
        <w:tc>
          <w:tcPr>
            <w:tcW w:w="3387" w:type="dxa"/>
          </w:tcPr>
          <w:p w14:paraId="248B01C4" w14:textId="77777777" w:rsidR="000C5ECD" w:rsidRPr="000C5ECD" w:rsidRDefault="000C5ECD" w:rsidP="000C5ECD">
            <w:pPr>
              <w:jc w:val="center"/>
              <w:rPr>
                <w:rFonts w:ascii="Arial" w:eastAsia="Calibri" w:hAnsi="Arial" w:cs="Arial"/>
                <w:b/>
                <w:sz w:val="24"/>
                <w:szCs w:val="24"/>
              </w:rPr>
            </w:pPr>
            <w:r w:rsidRPr="000C5ECD">
              <w:rPr>
                <w:rFonts w:ascii="Arial" w:eastAsia="Calibri" w:hAnsi="Arial" w:cs="Arial"/>
                <w:b/>
                <w:sz w:val="24"/>
                <w:szCs w:val="24"/>
              </w:rPr>
              <w:t>Indicadores</w:t>
            </w:r>
          </w:p>
        </w:tc>
        <w:tc>
          <w:tcPr>
            <w:tcW w:w="3417" w:type="dxa"/>
          </w:tcPr>
          <w:p w14:paraId="03CF7CDF" w14:textId="77777777" w:rsidR="000C5ECD" w:rsidRPr="000C5ECD" w:rsidRDefault="000C5ECD" w:rsidP="000C5ECD">
            <w:pPr>
              <w:jc w:val="center"/>
              <w:rPr>
                <w:rFonts w:ascii="Arial" w:eastAsia="Calibri" w:hAnsi="Arial" w:cs="Arial"/>
                <w:b/>
                <w:sz w:val="24"/>
                <w:szCs w:val="24"/>
              </w:rPr>
            </w:pPr>
            <w:r w:rsidRPr="000C5ECD">
              <w:rPr>
                <w:rFonts w:ascii="Arial" w:eastAsia="Calibri" w:hAnsi="Arial" w:cs="Arial"/>
                <w:b/>
                <w:sz w:val="24"/>
                <w:szCs w:val="24"/>
              </w:rPr>
              <w:t>Actividad</w:t>
            </w:r>
          </w:p>
        </w:tc>
        <w:tc>
          <w:tcPr>
            <w:tcW w:w="1073" w:type="dxa"/>
          </w:tcPr>
          <w:p w14:paraId="49F6211F" w14:textId="77777777" w:rsidR="000C5ECD" w:rsidRPr="000C5ECD" w:rsidRDefault="000C5ECD" w:rsidP="000C5ECD">
            <w:pPr>
              <w:jc w:val="center"/>
              <w:rPr>
                <w:rFonts w:ascii="Arial" w:eastAsia="Calibri" w:hAnsi="Arial" w:cs="Arial"/>
                <w:b/>
                <w:sz w:val="24"/>
                <w:szCs w:val="24"/>
              </w:rPr>
            </w:pPr>
            <w:r w:rsidRPr="000C5ECD">
              <w:rPr>
                <w:rFonts w:ascii="Arial" w:eastAsia="Calibri" w:hAnsi="Arial" w:cs="Arial"/>
                <w:b/>
                <w:sz w:val="24"/>
                <w:szCs w:val="24"/>
              </w:rPr>
              <w:t>% de Avance</w:t>
            </w:r>
          </w:p>
        </w:tc>
      </w:tr>
      <w:tr w:rsidR="000C5ECD" w14:paraId="735E6750" w14:textId="77777777" w:rsidTr="000C5ECD">
        <w:tc>
          <w:tcPr>
            <w:tcW w:w="1101" w:type="dxa"/>
            <w:vMerge w:val="restart"/>
          </w:tcPr>
          <w:p w14:paraId="715B7DAF" w14:textId="77777777" w:rsidR="000C5ECD" w:rsidRDefault="000C5ECD" w:rsidP="00EE42CD">
            <w:pPr>
              <w:jc w:val="both"/>
              <w:rPr>
                <w:rFonts w:ascii="Arial" w:eastAsia="Calibri" w:hAnsi="Arial" w:cs="Arial"/>
                <w:sz w:val="24"/>
                <w:szCs w:val="24"/>
              </w:rPr>
            </w:pPr>
          </w:p>
          <w:p w14:paraId="5DF18EB2" w14:textId="77777777" w:rsidR="00707960" w:rsidRDefault="00707960" w:rsidP="00EE42CD">
            <w:pPr>
              <w:jc w:val="both"/>
              <w:rPr>
                <w:rFonts w:ascii="Arial" w:eastAsia="Calibri" w:hAnsi="Arial" w:cs="Arial"/>
                <w:sz w:val="24"/>
                <w:szCs w:val="24"/>
              </w:rPr>
            </w:pPr>
          </w:p>
          <w:p w14:paraId="16FC37A1" w14:textId="77777777" w:rsidR="00707960" w:rsidRDefault="00707960" w:rsidP="00EE42CD">
            <w:pPr>
              <w:jc w:val="both"/>
              <w:rPr>
                <w:rFonts w:ascii="Arial" w:eastAsia="Calibri" w:hAnsi="Arial" w:cs="Arial"/>
                <w:sz w:val="24"/>
                <w:szCs w:val="24"/>
              </w:rPr>
            </w:pPr>
          </w:p>
          <w:p w14:paraId="64EEE3B8" w14:textId="77777777" w:rsidR="00707960" w:rsidRDefault="00707960" w:rsidP="00EE42CD">
            <w:pPr>
              <w:jc w:val="both"/>
              <w:rPr>
                <w:rFonts w:ascii="Arial" w:eastAsia="Calibri" w:hAnsi="Arial" w:cs="Arial"/>
                <w:sz w:val="24"/>
                <w:szCs w:val="24"/>
              </w:rPr>
            </w:pPr>
          </w:p>
          <w:p w14:paraId="3BA2E794" w14:textId="77777777" w:rsidR="00707960" w:rsidRDefault="00707960" w:rsidP="00EE42CD">
            <w:pPr>
              <w:jc w:val="both"/>
              <w:rPr>
                <w:rFonts w:ascii="Arial" w:eastAsia="Calibri" w:hAnsi="Arial" w:cs="Arial"/>
                <w:sz w:val="24"/>
                <w:szCs w:val="24"/>
              </w:rPr>
            </w:pPr>
          </w:p>
          <w:p w14:paraId="739AFB85" w14:textId="77777777" w:rsidR="00707960" w:rsidRDefault="00707960" w:rsidP="00EE42CD">
            <w:pPr>
              <w:jc w:val="both"/>
              <w:rPr>
                <w:rFonts w:ascii="Arial" w:eastAsia="Calibri" w:hAnsi="Arial" w:cs="Arial"/>
                <w:sz w:val="24"/>
                <w:szCs w:val="24"/>
              </w:rPr>
            </w:pPr>
          </w:p>
          <w:p w14:paraId="1BB00698" w14:textId="77777777" w:rsidR="00707960" w:rsidRDefault="00707960" w:rsidP="00EE42CD">
            <w:pPr>
              <w:jc w:val="both"/>
              <w:rPr>
                <w:rFonts w:ascii="Arial" w:eastAsia="Calibri" w:hAnsi="Arial" w:cs="Arial"/>
                <w:sz w:val="24"/>
                <w:szCs w:val="24"/>
              </w:rPr>
            </w:pPr>
          </w:p>
          <w:p w14:paraId="4AF9B0A3" w14:textId="77777777" w:rsidR="00707960" w:rsidRDefault="00707960" w:rsidP="00EE42CD">
            <w:pPr>
              <w:jc w:val="both"/>
              <w:rPr>
                <w:rFonts w:ascii="Arial" w:eastAsia="Calibri" w:hAnsi="Arial" w:cs="Arial"/>
                <w:sz w:val="24"/>
                <w:szCs w:val="24"/>
              </w:rPr>
            </w:pPr>
          </w:p>
          <w:p w14:paraId="67FA38A0" w14:textId="77777777" w:rsidR="00707960" w:rsidRDefault="00707960" w:rsidP="00EE42CD">
            <w:pPr>
              <w:jc w:val="both"/>
              <w:rPr>
                <w:rFonts w:ascii="Arial" w:eastAsia="Calibri" w:hAnsi="Arial" w:cs="Arial"/>
                <w:sz w:val="24"/>
                <w:szCs w:val="24"/>
              </w:rPr>
            </w:pPr>
          </w:p>
          <w:p w14:paraId="055B430C" w14:textId="77777777" w:rsidR="00707960" w:rsidRPr="00707960" w:rsidRDefault="00707960" w:rsidP="00707960">
            <w:pPr>
              <w:jc w:val="center"/>
              <w:rPr>
                <w:rFonts w:ascii="Arial" w:eastAsia="Calibri" w:hAnsi="Arial" w:cs="Arial"/>
                <w:b/>
                <w:sz w:val="28"/>
                <w:szCs w:val="28"/>
              </w:rPr>
            </w:pPr>
            <w:r w:rsidRPr="00707960">
              <w:rPr>
                <w:rFonts w:ascii="Arial" w:eastAsia="Calibri" w:hAnsi="Arial" w:cs="Arial"/>
                <w:b/>
                <w:sz w:val="28"/>
                <w:szCs w:val="28"/>
              </w:rPr>
              <w:t>M.34A</w:t>
            </w:r>
          </w:p>
        </w:tc>
        <w:tc>
          <w:tcPr>
            <w:tcW w:w="3387" w:type="dxa"/>
          </w:tcPr>
          <w:p w14:paraId="1927CC93" w14:textId="77777777" w:rsidR="00707960" w:rsidRDefault="00707960" w:rsidP="000C5ECD">
            <w:pPr>
              <w:jc w:val="both"/>
              <w:rPr>
                <w:rFonts w:ascii="Arial" w:hAnsi="Arial" w:cs="Arial"/>
                <w:sz w:val="20"/>
                <w:szCs w:val="20"/>
              </w:rPr>
            </w:pPr>
          </w:p>
          <w:p w14:paraId="26DFD322" w14:textId="77777777" w:rsidR="009841E6" w:rsidRDefault="009841E6" w:rsidP="000C5ECD">
            <w:pPr>
              <w:jc w:val="both"/>
              <w:rPr>
                <w:rFonts w:ascii="Arial" w:hAnsi="Arial" w:cs="Arial"/>
                <w:sz w:val="20"/>
                <w:szCs w:val="20"/>
              </w:rPr>
            </w:pPr>
          </w:p>
          <w:p w14:paraId="73B38DE0" w14:textId="77777777" w:rsidR="009841E6" w:rsidRDefault="009841E6" w:rsidP="000C5ECD">
            <w:pPr>
              <w:jc w:val="both"/>
              <w:rPr>
                <w:rFonts w:ascii="Arial" w:hAnsi="Arial" w:cs="Arial"/>
                <w:sz w:val="20"/>
                <w:szCs w:val="20"/>
              </w:rPr>
            </w:pPr>
          </w:p>
          <w:p w14:paraId="4A56B200" w14:textId="77777777" w:rsidR="000C5ECD" w:rsidRPr="00EE42CD" w:rsidRDefault="000C5ECD" w:rsidP="000C5ECD">
            <w:pPr>
              <w:jc w:val="both"/>
              <w:rPr>
                <w:rFonts w:ascii="Arial" w:hAnsi="Arial" w:cs="Arial"/>
                <w:sz w:val="20"/>
                <w:szCs w:val="20"/>
              </w:rPr>
            </w:pPr>
            <w:r w:rsidRPr="00EE42CD">
              <w:rPr>
                <w:rFonts w:ascii="Arial" w:hAnsi="Arial" w:cs="Arial"/>
                <w:sz w:val="20"/>
                <w:szCs w:val="20"/>
              </w:rPr>
              <w:t>In.35A. Alcanzar el 100% del personal debidamente capacitado en el desarrollo de actividades para la prevención y control de los incendios forestales fuera de ASP.</w:t>
            </w:r>
          </w:p>
          <w:p w14:paraId="7AF78BEE" w14:textId="77777777" w:rsidR="000C5ECD" w:rsidRDefault="000C5ECD" w:rsidP="00EE42CD">
            <w:pPr>
              <w:jc w:val="both"/>
              <w:rPr>
                <w:rFonts w:ascii="Arial" w:eastAsia="Calibri" w:hAnsi="Arial" w:cs="Arial"/>
                <w:sz w:val="24"/>
                <w:szCs w:val="24"/>
              </w:rPr>
            </w:pPr>
          </w:p>
        </w:tc>
        <w:tc>
          <w:tcPr>
            <w:tcW w:w="3417" w:type="dxa"/>
          </w:tcPr>
          <w:p w14:paraId="05C012D0" w14:textId="77777777" w:rsidR="000C5ECD" w:rsidRDefault="000C5ECD" w:rsidP="000C5ECD">
            <w:pPr>
              <w:jc w:val="both"/>
              <w:rPr>
                <w:rFonts w:ascii="Arial" w:hAnsi="Arial" w:cs="Arial"/>
                <w:sz w:val="20"/>
                <w:szCs w:val="20"/>
              </w:rPr>
            </w:pPr>
          </w:p>
          <w:p w14:paraId="349E7806" w14:textId="588E6AED" w:rsidR="000C5ECD" w:rsidRDefault="000C5ECD" w:rsidP="000C5ECD">
            <w:pPr>
              <w:jc w:val="both"/>
              <w:rPr>
                <w:rFonts w:ascii="Arial" w:hAnsi="Arial" w:cs="Arial"/>
                <w:sz w:val="20"/>
                <w:szCs w:val="20"/>
              </w:rPr>
            </w:pPr>
            <w:r w:rsidRPr="00EE42CD">
              <w:rPr>
                <w:rFonts w:ascii="Arial" w:hAnsi="Arial" w:cs="Arial"/>
                <w:sz w:val="20"/>
                <w:szCs w:val="20"/>
              </w:rPr>
              <w:t xml:space="preserve">En </w:t>
            </w:r>
            <w:r w:rsidR="00581833">
              <w:rPr>
                <w:rFonts w:ascii="Arial" w:hAnsi="Arial" w:cs="Arial"/>
                <w:sz w:val="20"/>
                <w:szCs w:val="20"/>
              </w:rPr>
              <w:t xml:space="preserve">el </w:t>
            </w:r>
            <w:r w:rsidR="00953AD4">
              <w:rPr>
                <w:rFonts w:ascii="Arial" w:hAnsi="Arial" w:cs="Arial"/>
                <w:sz w:val="20"/>
                <w:szCs w:val="20"/>
              </w:rPr>
              <w:t>primer</w:t>
            </w:r>
            <w:r w:rsidR="00581833">
              <w:rPr>
                <w:rFonts w:ascii="Arial" w:hAnsi="Arial" w:cs="Arial"/>
                <w:sz w:val="20"/>
                <w:szCs w:val="20"/>
              </w:rPr>
              <w:t xml:space="preserve"> semestre 202</w:t>
            </w:r>
            <w:r w:rsidR="004E1DE6">
              <w:rPr>
                <w:rFonts w:ascii="Arial" w:hAnsi="Arial" w:cs="Arial"/>
                <w:sz w:val="20"/>
                <w:szCs w:val="20"/>
              </w:rPr>
              <w:t>3</w:t>
            </w:r>
            <w:r>
              <w:rPr>
                <w:rFonts w:ascii="Arial" w:hAnsi="Arial" w:cs="Arial"/>
                <w:sz w:val="20"/>
                <w:szCs w:val="20"/>
              </w:rPr>
              <w:t xml:space="preserve"> a nivel de Academia Nac</w:t>
            </w:r>
            <w:r w:rsidR="006C3F18">
              <w:rPr>
                <w:rFonts w:ascii="Arial" w:hAnsi="Arial" w:cs="Arial"/>
                <w:sz w:val="20"/>
                <w:szCs w:val="20"/>
              </w:rPr>
              <w:t>ional de Bomberos se impartió el</w:t>
            </w:r>
            <w:r>
              <w:rPr>
                <w:rFonts w:ascii="Arial" w:hAnsi="Arial" w:cs="Arial"/>
                <w:sz w:val="20"/>
                <w:szCs w:val="20"/>
              </w:rPr>
              <w:t xml:space="preserve"> curs</w:t>
            </w:r>
            <w:r w:rsidR="006C3F18">
              <w:rPr>
                <w:rFonts w:ascii="Arial" w:hAnsi="Arial" w:cs="Arial"/>
                <w:sz w:val="20"/>
                <w:szCs w:val="20"/>
              </w:rPr>
              <w:t>o</w:t>
            </w:r>
            <w:r w:rsidR="009841E6">
              <w:rPr>
                <w:rFonts w:ascii="Arial" w:hAnsi="Arial" w:cs="Arial"/>
                <w:sz w:val="20"/>
                <w:szCs w:val="20"/>
              </w:rPr>
              <w:t xml:space="preserve"> </w:t>
            </w:r>
          </w:p>
          <w:p w14:paraId="3E6F5C71" w14:textId="77777777" w:rsidR="000C5ECD" w:rsidRDefault="000C5ECD" w:rsidP="000C5ECD">
            <w:pPr>
              <w:jc w:val="both"/>
              <w:rPr>
                <w:rFonts w:ascii="Arial" w:hAnsi="Arial" w:cs="Arial"/>
                <w:sz w:val="20"/>
                <w:szCs w:val="20"/>
              </w:rPr>
            </w:pPr>
          </w:p>
          <w:p w14:paraId="513A21DB" w14:textId="5C65E7CD" w:rsidR="000C5ECD" w:rsidRDefault="004E1DE6" w:rsidP="006C3F18">
            <w:pPr>
              <w:pStyle w:val="Prrafodelista"/>
              <w:numPr>
                <w:ilvl w:val="0"/>
                <w:numId w:val="5"/>
              </w:numPr>
              <w:jc w:val="both"/>
              <w:rPr>
                <w:rFonts w:ascii="Arial" w:hAnsi="Arial" w:cs="Arial"/>
                <w:sz w:val="20"/>
                <w:szCs w:val="20"/>
              </w:rPr>
            </w:pPr>
            <w:r>
              <w:rPr>
                <w:rFonts w:ascii="Arial" w:hAnsi="Arial" w:cs="Arial"/>
                <w:sz w:val="20"/>
                <w:szCs w:val="20"/>
              </w:rPr>
              <w:t>Los cursos y capacitaciones citados en el punto 1.1</w:t>
            </w:r>
          </w:p>
          <w:p w14:paraId="3E31C159" w14:textId="77777777" w:rsidR="009841E6" w:rsidRDefault="009841E6" w:rsidP="009841E6">
            <w:pPr>
              <w:jc w:val="both"/>
              <w:rPr>
                <w:rFonts w:ascii="Arial" w:hAnsi="Arial" w:cs="Arial"/>
                <w:sz w:val="20"/>
                <w:szCs w:val="20"/>
              </w:rPr>
            </w:pPr>
          </w:p>
          <w:p w14:paraId="15D357AA" w14:textId="084E460E" w:rsidR="009841E6" w:rsidRPr="009841E6" w:rsidRDefault="00EF5080" w:rsidP="009841E6">
            <w:pPr>
              <w:jc w:val="both"/>
              <w:rPr>
                <w:rFonts w:ascii="Arial" w:hAnsi="Arial" w:cs="Arial"/>
                <w:sz w:val="20"/>
                <w:szCs w:val="20"/>
              </w:rPr>
            </w:pPr>
            <w:r>
              <w:rPr>
                <w:rFonts w:ascii="Arial" w:hAnsi="Arial" w:cs="Arial"/>
                <w:sz w:val="20"/>
                <w:szCs w:val="20"/>
              </w:rPr>
              <w:t xml:space="preserve">Fueron capacitados </w:t>
            </w:r>
            <w:r w:rsidR="0005211B">
              <w:rPr>
                <w:rFonts w:ascii="Arial" w:hAnsi="Arial" w:cs="Arial"/>
                <w:sz w:val="20"/>
                <w:szCs w:val="20"/>
              </w:rPr>
              <w:t>se</w:t>
            </w:r>
            <w:r w:rsidR="004E1DE6">
              <w:rPr>
                <w:rFonts w:ascii="Arial" w:hAnsi="Arial" w:cs="Arial"/>
                <w:sz w:val="20"/>
                <w:szCs w:val="20"/>
              </w:rPr>
              <w:t>t</w:t>
            </w:r>
            <w:r w:rsidR="0005211B">
              <w:rPr>
                <w:rFonts w:ascii="Arial" w:hAnsi="Arial" w:cs="Arial"/>
                <w:sz w:val="20"/>
                <w:szCs w:val="20"/>
              </w:rPr>
              <w:t>enta</w:t>
            </w:r>
            <w:r>
              <w:rPr>
                <w:rFonts w:ascii="Arial" w:hAnsi="Arial" w:cs="Arial"/>
                <w:sz w:val="20"/>
                <w:szCs w:val="20"/>
              </w:rPr>
              <w:t xml:space="preserve"> </w:t>
            </w:r>
            <w:r w:rsidR="004E1DE6">
              <w:rPr>
                <w:rFonts w:ascii="Arial" w:hAnsi="Arial" w:cs="Arial"/>
                <w:sz w:val="20"/>
                <w:szCs w:val="20"/>
              </w:rPr>
              <w:t xml:space="preserve">y cinco </w:t>
            </w:r>
            <w:r>
              <w:rPr>
                <w:rFonts w:ascii="Arial" w:hAnsi="Arial" w:cs="Arial"/>
                <w:sz w:val="20"/>
                <w:szCs w:val="20"/>
              </w:rPr>
              <w:t>colaboradores.</w:t>
            </w:r>
          </w:p>
          <w:p w14:paraId="67D6D08C" w14:textId="77777777" w:rsidR="006C3F18" w:rsidRPr="006C3F18" w:rsidRDefault="006C3F18" w:rsidP="006C3F18">
            <w:pPr>
              <w:pStyle w:val="Prrafodelista"/>
              <w:jc w:val="both"/>
              <w:rPr>
                <w:rFonts w:ascii="Arial" w:hAnsi="Arial" w:cs="Arial"/>
                <w:sz w:val="20"/>
                <w:szCs w:val="20"/>
              </w:rPr>
            </w:pPr>
          </w:p>
        </w:tc>
        <w:tc>
          <w:tcPr>
            <w:tcW w:w="1073" w:type="dxa"/>
          </w:tcPr>
          <w:p w14:paraId="370B891D" w14:textId="77777777" w:rsidR="000C5ECD" w:rsidRDefault="000C5ECD" w:rsidP="00EE42CD">
            <w:pPr>
              <w:jc w:val="both"/>
              <w:rPr>
                <w:rFonts w:ascii="Arial" w:hAnsi="Arial" w:cs="Arial"/>
                <w:b/>
                <w:sz w:val="32"/>
                <w:szCs w:val="32"/>
              </w:rPr>
            </w:pPr>
          </w:p>
          <w:p w14:paraId="5097F9D9" w14:textId="77777777" w:rsidR="000C5ECD" w:rsidRDefault="000C5ECD" w:rsidP="00EE42CD">
            <w:pPr>
              <w:jc w:val="both"/>
              <w:rPr>
                <w:rFonts w:ascii="Arial" w:hAnsi="Arial" w:cs="Arial"/>
                <w:b/>
                <w:sz w:val="32"/>
                <w:szCs w:val="32"/>
              </w:rPr>
            </w:pPr>
          </w:p>
          <w:p w14:paraId="7158CB47" w14:textId="77777777" w:rsidR="009841E6" w:rsidRDefault="009841E6" w:rsidP="00EE42CD">
            <w:pPr>
              <w:jc w:val="both"/>
              <w:rPr>
                <w:rFonts w:ascii="Arial" w:hAnsi="Arial" w:cs="Arial"/>
                <w:b/>
                <w:sz w:val="32"/>
                <w:szCs w:val="32"/>
              </w:rPr>
            </w:pPr>
          </w:p>
          <w:p w14:paraId="767B4DA3" w14:textId="29B14636" w:rsidR="000C5ECD" w:rsidRDefault="004E1DE6" w:rsidP="000C5ECD">
            <w:pPr>
              <w:jc w:val="center"/>
              <w:rPr>
                <w:rFonts w:ascii="Arial" w:eastAsia="Calibri" w:hAnsi="Arial" w:cs="Arial"/>
                <w:sz w:val="24"/>
                <w:szCs w:val="24"/>
              </w:rPr>
            </w:pPr>
            <w:r>
              <w:rPr>
                <w:rFonts w:ascii="Arial" w:hAnsi="Arial" w:cs="Arial"/>
                <w:b/>
                <w:sz w:val="32"/>
                <w:szCs w:val="32"/>
              </w:rPr>
              <w:t>9</w:t>
            </w:r>
            <w:r w:rsidR="0005211B">
              <w:rPr>
                <w:rFonts w:ascii="Arial" w:hAnsi="Arial" w:cs="Arial"/>
                <w:b/>
                <w:sz w:val="32"/>
                <w:szCs w:val="32"/>
              </w:rPr>
              <w:t>0</w:t>
            </w:r>
            <w:r w:rsidR="000C5ECD" w:rsidRPr="00952366">
              <w:rPr>
                <w:rFonts w:ascii="Arial" w:hAnsi="Arial" w:cs="Arial"/>
                <w:b/>
                <w:sz w:val="32"/>
                <w:szCs w:val="32"/>
              </w:rPr>
              <w:t>%</w:t>
            </w:r>
          </w:p>
        </w:tc>
      </w:tr>
      <w:tr w:rsidR="000C5ECD" w14:paraId="452AD71B" w14:textId="77777777" w:rsidTr="000C5ECD">
        <w:tc>
          <w:tcPr>
            <w:tcW w:w="1101" w:type="dxa"/>
            <w:vMerge/>
          </w:tcPr>
          <w:p w14:paraId="07AE6712" w14:textId="77777777" w:rsidR="000C5ECD" w:rsidRDefault="000C5ECD" w:rsidP="00EE42CD">
            <w:pPr>
              <w:jc w:val="both"/>
              <w:rPr>
                <w:rFonts w:ascii="Arial" w:eastAsia="Calibri" w:hAnsi="Arial" w:cs="Arial"/>
                <w:sz w:val="24"/>
                <w:szCs w:val="24"/>
              </w:rPr>
            </w:pPr>
          </w:p>
        </w:tc>
        <w:tc>
          <w:tcPr>
            <w:tcW w:w="3387" w:type="dxa"/>
          </w:tcPr>
          <w:p w14:paraId="48B4CC85" w14:textId="77777777" w:rsidR="003F0F67" w:rsidRDefault="003F0F67" w:rsidP="00EE42CD">
            <w:pPr>
              <w:jc w:val="both"/>
              <w:rPr>
                <w:rFonts w:ascii="Arial" w:hAnsi="Arial" w:cs="Arial"/>
                <w:sz w:val="20"/>
                <w:szCs w:val="20"/>
              </w:rPr>
            </w:pPr>
          </w:p>
          <w:p w14:paraId="5B16DFE2" w14:textId="77777777" w:rsidR="000C5ECD" w:rsidRDefault="000C5ECD" w:rsidP="00EE42CD">
            <w:pPr>
              <w:jc w:val="both"/>
              <w:rPr>
                <w:rFonts w:ascii="Arial" w:hAnsi="Arial" w:cs="Arial"/>
                <w:sz w:val="20"/>
                <w:szCs w:val="20"/>
              </w:rPr>
            </w:pPr>
            <w:r w:rsidRPr="00952366">
              <w:rPr>
                <w:rFonts w:ascii="Arial" w:hAnsi="Arial" w:cs="Arial"/>
                <w:sz w:val="20"/>
                <w:szCs w:val="20"/>
              </w:rPr>
              <w:t>In.35B. Aumentar al 100% los equipos, herramientas y accesorios para la prevención y control de incendios forestales, así como el equipo de protección personal.</w:t>
            </w:r>
          </w:p>
          <w:p w14:paraId="1797CB94" w14:textId="77777777" w:rsidR="002E059B" w:rsidRDefault="002E059B" w:rsidP="00EE42CD">
            <w:pPr>
              <w:jc w:val="both"/>
              <w:rPr>
                <w:rFonts w:ascii="Arial" w:eastAsia="Calibri" w:hAnsi="Arial" w:cs="Arial"/>
                <w:sz w:val="24"/>
                <w:szCs w:val="24"/>
              </w:rPr>
            </w:pPr>
          </w:p>
        </w:tc>
        <w:tc>
          <w:tcPr>
            <w:tcW w:w="3417" w:type="dxa"/>
          </w:tcPr>
          <w:p w14:paraId="3569A483" w14:textId="77777777" w:rsidR="00EB32E4" w:rsidRDefault="00EB32E4" w:rsidP="000C5ECD">
            <w:pPr>
              <w:jc w:val="both"/>
              <w:rPr>
                <w:rFonts w:ascii="Arial" w:hAnsi="Arial" w:cs="Arial"/>
                <w:sz w:val="20"/>
                <w:szCs w:val="20"/>
              </w:rPr>
            </w:pPr>
          </w:p>
          <w:p w14:paraId="30D914D3" w14:textId="60EB8D11" w:rsidR="000C5ECD" w:rsidRDefault="00EB32E4" w:rsidP="000C5ECD">
            <w:pPr>
              <w:jc w:val="both"/>
              <w:rPr>
                <w:rFonts w:ascii="Arial" w:hAnsi="Arial" w:cs="Arial"/>
                <w:sz w:val="20"/>
                <w:szCs w:val="20"/>
              </w:rPr>
            </w:pPr>
            <w:r>
              <w:rPr>
                <w:rFonts w:ascii="Arial" w:hAnsi="Arial" w:cs="Arial"/>
                <w:sz w:val="20"/>
                <w:szCs w:val="20"/>
              </w:rPr>
              <w:t>E</w:t>
            </w:r>
            <w:r w:rsidR="00F24470">
              <w:rPr>
                <w:rFonts w:ascii="Arial" w:hAnsi="Arial" w:cs="Arial"/>
                <w:sz w:val="20"/>
                <w:szCs w:val="20"/>
              </w:rPr>
              <w:t>l total de compras ejecutadas a nivel del BCBCR</w:t>
            </w:r>
            <w:r>
              <w:rPr>
                <w:rFonts w:ascii="Arial" w:hAnsi="Arial" w:cs="Arial"/>
                <w:sz w:val="20"/>
                <w:szCs w:val="20"/>
              </w:rPr>
              <w:t xml:space="preserve"> </w:t>
            </w:r>
            <w:r w:rsidR="00953AD4">
              <w:rPr>
                <w:rFonts w:ascii="Arial" w:hAnsi="Arial" w:cs="Arial"/>
                <w:sz w:val="20"/>
                <w:szCs w:val="20"/>
              </w:rPr>
              <w:t xml:space="preserve">para </w:t>
            </w:r>
            <w:r>
              <w:rPr>
                <w:rFonts w:ascii="Arial" w:hAnsi="Arial" w:cs="Arial"/>
                <w:sz w:val="20"/>
                <w:szCs w:val="20"/>
              </w:rPr>
              <w:t xml:space="preserve">el </w:t>
            </w:r>
            <w:r w:rsidR="00953AD4">
              <w:rPr>
                <w:rFonts w:ascii="Arial" w:hAnsi="Arial" w:cs="Arial"/>
                <w:sz w:val="20"/>
                <w:szCs w:val="20"/>
              </w:rPr>
              <w:t xml:space="preserve">primer semestre del </w:t>
            </w:r>
            <w:r>
              <w:rPr>
                <w:rFonts w:ascii="Arial" w:hAnsi="Arial" w:cs="Arial"/>
                <w:sz w:val="20"/>
                <w:szCs w:val="20"/>
              </w:rPr>
              <w:t>año 202</w:t>
            </w:r>
            <w:r w:rsidR="00953AD4">
              <w:rPr>
                <w:rFonts w:ascii="Arial" w:hAnsi="Arial" w:cs="Arial"/>
                <w:sz w:val="20"/>
                <w:szCs w:val="20"/>
              </w:rPr>
              <w:t>2</w:t>
            </w:r>
            <w:r>
              <w:rPr>
                <w:rFonts w:ascii="Arial" w:hAnsi="Arial" w:cs="Arial"/>
                <w:sz w:val="20"/>
                <w:szCs w:val="20"/>
              </w:rPr>
              <w:t xml:space="preserve"> correspondió a </w:t>
            </w:r>
            <w:r w:rsidRPr="00EB32E4">
              <w:rPr>
                <w:rFonts w:ascii="Arial" w:hAnsi="Arial" w:cs="Arial"/>
                <w:sz w:val="20"/>
                <w:szCs w:val="20"/>
              </w:rPr>
              <w:t xml:space="preserve">₡ </w:t>
            </w:r>
            <w:r w:rsidR="004E1DE6">
              <w:rPr>
                <w:rFonts w:ascii="Arial" w:hAnsi="Arial" w:cs="Arial"/>
                <w:sz w:val="20"/>
                <w:szCs w:val="20"/>
              </w:rPr>
              <w:t>1</w:t>
            </w:r>
            <w:r w:rsidR="0081405E">
              <w:rPr>
                <w:rFonts w:ascii="Arial" w:hAnsi="Arial" w:cs="Arial"/>
                <w:sz w:val="20"/>
                <w:szCs w:val="20"/>
              </w:rPr>
              <w:t>.</w:t>
            </w:r>
            <w:r w:rsidR="004E1DE6">
              <w:rPr>
                <w:rFonts w:ascii="Arial" w:hAnsi="Arial" w:cs="Arial"/>
                <w:sz w:val="20"/>
                <w:szCs w:val="20"/>
              </w:rPr>
              <w:t>019</w:t>
            </w:r>
            <w:r w:rsidR="0081405E">
              <w:rPr>
                <w:rFonts w:ascii="Arial" w:hAnsi="Arial" w:cs="Arial"/>
                <w:sz w:val="20"/>
                <w:szCs w:val="20"/>
              </w:rPr>
              <w:t>.</w:t>
            </w:r>
            <w:r w:rsidR="004E1DE6">
              <w:rPr>
                <w:rFonts w:ascii="Arial" w:hAnsi="Arial" w:cs="Arial"/>
                <w:sz w:val="20"/>
                <w:szCs w:val="20"/>
              </w:rPr>
              <w:t>325</w:t>
            </w:r>
            <w:r w:rsidR="0081405E">
              <w:rPr>
                <w:rFonts w:ascii="Arial" w:hAnsi="Arial" w:cs="Arial"/>
                <w:sz w:val="20"/>
                <w:szCs w:val="20"/>
              </w:rPr>
              <w:t>.</w:t>
            </w:r>
            <w:r w:rsidR="004E1DE6">
              <w:rPr>
                <w:rFonts w:ascii="Arial" w:hAnsi="Arial" w:cs="Arial"/>
                <w:sz w:val="20"/>
                <w:szCs w:val="20"/>
              </w:rPr>
              <w:t>6</w:t>
            </w:r>
            <w:r w:rsidR="0081405E">
              <w:rPr>
                <w:rFonts w:ascii="Arial" w:hAnsi="Arial" w:cs="Arial"/>
                <w:sz w:val="20"/>
                <w:szCs w:val="20"/>
              </w:rPr>
              <w:t>0</w:t>
            </w:r>
            <w:r w:rsidRPr="00EB32E4">
              <w:rPr>
                <w:rFonts w:ascii="Arial" w:hAnsi="Arial" w:cs="Arial"/>
                <w:sz w:val="20"/>
                <w:szCs w:val="20"/>
              </w:rPr>
              <w:t xml:space="preserve"> de colones, relacionado a la compra de </w:t>
            </w:r>
            <w:r w:rsidR="004E1DE6">
              <w:rPr>
                <w:rFonts w:ascii="Arial" w:hAnsi="Arial" w:cs="Arial"/>
                <w:sz w:val="20"/>
                <w:szCs w:val="20"/>
              </w:rPr>
              <w:t>sopladoras y motosierras de cadena</w:t>
            </w:r>
            <w:r w:rsidR="0005211B">
              <w:rPr>
                <w:rFonts w:ascii="Arial" w:hAnsi="Arial" w:cs="Arial"/>
                <w:sz w:val="20"/>
                <w:szCs w:val="20"/>
              </w:rPr>
              <w:t xml:space="preserve"> para uso en incendios</w:t>
            </w:r>
            <w:r w:rsidRPr="00EB32E4">
              <w:rPr>
                <w:rFonts w:ascii="Arial" w:hAnsi="Arial" w:cs="Arial"/>
                <w:sz w:val="20"/>
                <w:szCs w:val="20"/>
              </w:rPr>
              <w:t xml:space="preserve"> forestal</w:t>
            </w:r>
            <w:r w:rsidR="0005211B">
              <w:rPr>
                <w:rFonts w:ascii="Arial" w:hAnsi="Arial" w:cs="Arial"/>
                <w:sz w:val="20"/>
                <w:szCs w:val="20"/>
              </w:rPr>
              <w:t>es.</w:t>
            </w:r>
          </w:p>
          <w:p w14:paraId="1300B753" w14:textId="77777777" w:rsidR="000C5ECD" w:rsidRDefault="000C5ECD" w:rsidP="003F0F67">
            <w:pPr>
              <w:jc w:val="both"/>
              <w:rPr>
                <w:rFonts w:ascii="Arial" w:eastAsia="Calibri" w:hAnsi="Arial" w:cs="Arial"/>
                <w:sz w:val="24"/>
                <w:szCs w:val="24"/>
              </w:rPr>
            </w:pPr>
          </w:p>
        </w:tc>
        <w:tc>
          <w:tcPr>
            <w:tcW w:w="1073" w:type="dxa"/>
          </w:tcPr>
          <w:p w14:paraId="1D85A85F" w14:textId="77777777" w:rsidR="009841E6" w:rsidRDefault="009841E6" w:rsidP="003F0F67">
            <w:pPr>
              <w:rPr>
                <w:rFonts w:ascii="Arial" w:hAnsi="Arial" w:cs="Arial"/>
                <w:b/>
                <w:sz w:val="32"/>
                <w:szCs w:val="32"/>
              </w:rPr>
            </w:pPr>
          </w:p>
          <w:p w14:paraId="2B990759" w14:textId="77777777" w:rsidR="00536468" w:rsidRDefault="00536468" w:rsidP="003F0F67">
            <w:pPr>
              <w:rPr>
                <w:rFonts w:ascii="Arial" w:hAnsi="Arial" w:cs="Arial"/>
                <w:b/>
                <w:sz w:val="32"/>
                <w:szCs w:val="32"/>
              </w:rPr>
            </w:pPr>
          </w:p>
          <w:p w14:paraId="28BBBC12" w14:textId="70187CFB" w:rsidR="000C5ECD" w:rsidRDefault="003F5DE2" w:rsidP="002E059B">
            <w:pPr>
              <w:jc w:val="center"/>
              <w:rPr>
                <w:rFonts w:ascii="Arial" w:eastAsia="Calibri" w:hAnsi="Arial" w:cs="Arial"/>
                <w:sz w:val="24"/>
                <w:szCs w:val="24"/>
              </w:rPr>
            </w:pPr>
            <w:r>
              <w:rPr>
                <w:rFonts w:ascii="Arial" w:hAnsi="Arial" w:cs="Arial"/>
                <w:b/>
                <w:sz w:val="32"/>
                <w:szCs w:val="32"/>
              </w:rPr>
              <w:t>6</w:t>
            </w:r>
            <w:r w:rsidR="004E1DE6">
              <w:rPr>
                <w:rFonts w:ascii="Arial" w:hAnsi="Arial" w:cs="Arial"/>
                <w:b/>
                <w:sz w:val="32"/>
                <w:szCs w:val="32"/>
              </w:rPr>
              <w:t>8</w:t>
            </w:r>
            <w:r w:rsidR="000C5ECD" w:rsidRPr="00952366">
              <w:rPr>
                <w:rFonts w:ascii="Arial" w:hAnsi="Arial" w:cs="Arial"/>
                <w:b/>
                <w:sz w:val="32"/>
                <w:szCs w:val="32"/>
              </w:rPr>
              <w:t>%</w:t>
            </w:r>
          </w:p>
        </w:tc>
      </w:tr>
      <w:tr w:rsidR="000C5ECD" w14:paraId="36957CC8" w14:textId="77777777" w:rsidTr="000C5ECD">
        <w:tc>
          <w:tcPr>
            <w:tcW w:w="1101" w:type="dxa"/>
            <w:vMerge/>
          </w:tcPr>
          <w:p w14:paraId="178AF51D" w14:textId="77777777" w:rsidR="000C5ECD" w:rsidRDefault="000C5ECD" w:rsidP="000C5ECD">
            <w:pPr>
              <w:jc w:val="both"/>
              <w:rPr>
                <w:rFonts w:ascii="Arial" w:eastAsia="Calibri" w:hAnsi="Arial" w:cs="Arial"/>
                <w:sz w:val="24"/>
                <w:szCs w:val="24"/>
              </w:rPr>
            </w:pPr>
          </w:p>
        </w:tc>
        <w:tc>
          <w:tcPr>
            <w:tcW w:w="3387" w:type="dxa"/>
          </w:tcPr>
          <w:p w14:paraId="48EA05E4" w14:textId="77777777" w:rsidR="00735AF9" w:rsidRDefault="00735AF9" w:rsidP="000C5ECD">
            <w:pPr>
              <w:jc w:val="both"/>
              <w:rPr>
                <w:rFonts w:ascii="Arial" w:eastAsia="Calibri" w:hAnsi="Arial" w:cs="Arial"/>
                <w:sz w:val="20"/>
                <w:szCs w:val="20"/>
              </w:rPr>
            </w:pPr>
          </w:p>
          <w:p w14:paraId="54F0EA0C" w14:textId="77777777" w:rsidR="000C5ECD" w:rsidRPr="00952366" w:rsidRDefault="000C5ECD" w:rsidP="000C5ECD">
            <w:pPr>
              <w:jc w:val="both"/>
              <w:rPr>
                <w:rFonts w:ascii="Arial" w:hAnsi="Arial" w:cs="Arial"/>
                <w:sz w:val="20"/>
                <w:szCs w:val="20"/>
              </w:rPr>
            </w:pPr>
            <w:r w:rsidRPr="00952366">
              <w:rPr>
                <w:rFonts w:ascii="Arial" w:eastAsia="Calibri" w:hAnsi="Arial" w:cs="Arial"/>
                <w:sz w:val="20"/>
                <w:szCs w:val="20"/>
              </w:rPr>
              <w:t>In.35C. Desarrollar una campaña de prevención en redes sociales una vez al año.</w:t>
            </w:r>
          </w:p>
          <w:p w14:paraId="394FAF9E" w14:textId="77777777" w:rsidR="000C5ECD" w:rsidRPr="0082382F" w:rsidRDefault="000C5ECD" w:rsidP="000C5ECD">
            <w:pPr>
              <w:jc w:val="both"/>
              <w:rPr>
                <w:rFonts w:ascii="Arial" w:hAnsi="Arial" w:cs="Arial"/>
              </w:rPr>
            </w:pPr>
          </w:p>
        </w:tc>
        <w:tc>
          <w:tcPr>
            <w:tcW w:w="3417" w:type="dxa"/>
          </w:tcPr>
          <w:p w14:paraId="41111165" w14:textId="77777777" w:rsidR="000C5ECD" w:rsidRDefault="000C5ECD" w:rsidP="000C5ECD">
            <w:pPr>
              <w:jc w:val="both"/>
              <w:rPr>
                <w:rFonts w:ascii="Arial" w:hAnsi="Arial" w:cs="Arial"/>
              </w:rPr>
            </w:pPr>
          </w:p>
          <w:p w14:paraId="2DBE282F" w14:textId="454387D5" w:rsidR="00363150" w:rsidRPr="00363150" w:rsidRDefault="00F24470" w:rsidP="00363150">
            <w:pPr>
              <w:spacing w:after="0" w:line="240" w:lineRule="auto"/>
              <w:jc w:val="both"/>
              <w:rPr>
                <w:rFonts w:ascii="Arial" w:hAnsi="Arial" w:cs="Arial"/>
              </w:rPr>
            </w:pPr>
            <w:r>
              <w:rPr>
                <w:rFonts w:ascii="Arial" w:hAnsi="Arial" w:cs="Arial"/>
              </w:rPr>
              <w:t>A nivel del año 202</w:t>
            </w:r>
            <w:r w:rsidR="004E1DE6">
              <w:rPr>
                <w:rFonts w:ascii="Arial" w:hAnsi="Arial" w:cs="Arial"/>
              </w:rPr>
              <w:t>3</w:t>
            </w:r>
            <w:r w:rsidR="0005211B">
              <w:rPr>
                <w:rFonts w:ascii="Arial" w:hAnsi="Arial" w:cs="Arial"/>
              </w:rPr>
              <w:t xml:space="preserve"> se </w:t>
            </w:r>
            <w:r w:rsidR="004E1DE6">
              <w:rPr>
                <w:rFonts w:ascii="Arial" w:hAnsi="Arial" w:cs="Arial"/>
              </w:rPr>
              <w:t>llevó</w:t>
            </w:r>
            <w:r w:rsidR="0005211B">
              <w:rPr>
                <w:rFonts w:ascii="Arial" w:hAnsi="Arial" w:cs="Arial"/>
              </w:rPr>
              <w:t xml:space="preserve"> a cabo </w:t>
            </w:r>
            <w:r w:rsidR="00363150" w:rsidRPr="00363150">
              <w:rPr>
                <w:rFonts w:ascii="Arial" w:hAnsi="Arial" w:cs="Arial"/>
              </w:rPr>
              <w:t xml:space="preserve">durante el primer semestre del 2023, en materia de comunicación en temas de incendios forestales; se realizó la campaña denominada: "Durante la época seca, no se la juegue" esta tuvo un enfoque en la prevención de los incendios forestales; además, se contó con la colaboración del señor Max Barberena, conocido presentador de televisión y con alta influencia en los diferentes medios de comunicación, con la finalidad de lograr un mayor </w:t>
            </w:r>
            <w:r w:rsidR="00363150" w:rsidRPr="00363150">
              <w:rPr>
                <w:rFonts w:ascii="Arial" w:hAnsi="Arial" w:cs="Arial"/>
              </w:rPr>
              <w:lastRenderedPageBreak/>
              <w:t xml:space="preserve">alcance con estos mensajes de prevención. </w:t>
            </w:r>
          </w:p>
          <w:p w14:paraId="731864BE" w14:textId="77777777" w:rsidR="00363150" w:rsidRPr="00363150" w:rsidRDefault="00363150" w:rsidP="00363150">
            <w:pPr>
              <w:spacing w:after="0" w:line="240" w:lineRule="auto"/>
              <w:jc w:val="both"/>
              <w:rPr>
                <w:rFonts w:ascii="Arial" w:hAnsi="Arial" w:cs="Arial"/>
              </w:rPr>
            </w:pPr>
          </w:p>
          <w:p w14:paraId="09DDCCC8" w14:textId="77777777" w:rsidR="00363150" w:rsidRPr="00363150" w:rsidRDefault="00363150" w:rsidP="00363150">
            <w:pPr>
              <w:spacing w:after="0" w:line="240" w:lineRule="auto"/>
              <w:jc w:val="both"/>
              <w:rPr>
                <w:rFonts w:ascii="Arial" w:hAnsi="Arial" w:cs="Arial"/>
              </w:rPr>
            </w:pPr>
            <w:r w:rsidRPr="00363150">
              <w:rPr>
                <w:rFonts w:ascii="Arial" w:hAnsi="Arial" w:cs="Arial"/>
              </w:rPr>
              <w:t xml:space="preserve">Para esto, se desarrollaron un total de 14 publicaciones en la red social Facebook e Instagram, y con estas se logró un alcance total de más de 74.000 personas y generando más de 500 interacciones a través de estas. </w:t>
            </w:r>
          </w:p>
          <w:p w14:paraId="1D05BC98" w14:textId="77777777" w:rsidR="00363150" w:rsidRPr="00363150" w:rsidRDefault="00363150" w:rsidP="00363150">
            <w:pPr>
              <w:spacing w:after="0" w:line="240" w:lineRule="auto"/>
              <w:jc w:val="both"/>
              <w:rPr>
                <w:rFonts w:ascii="Arial" w:hAnsi="Arial" w:cs="Arial"/>
              </w:rPr>
            </w:pPr>
          </w:p>
          <w:p w14:paraId="46D53718" w14:textId="0020E5F2" w:rsidR="000C5ECD" w:rsidRDefault="00363150" w:rsidP="00363150">
            <w:pPr>
              <w:jc w:val="both"/>
              <w:rPr>
                <w:rFonts w:ascii="Arial" w:hAnsi="Arial" w:cs="Arial"/>
              </w:rPr>
            </w:pPr>
            <w:r w:rsidRPr="00363150">
              <w:rPr>
                <w:rFonts w:ascii="Arial" w:hAnsi="Arial" w:cs="Arial"/>
              </w:rPr>
              <w:t>Adicionalmente, se emitieron un total de 09 comunicados de prensa relacionados con la atención de Incendios Forestales que realizó el Cuerpo de Bomberos durante este periodo y se brindó cobertura audiovisual a diversos incendios en vegetación, entre estos: Isla Chira y Palo Verde.</w:t>
            </w:r>
          </w:p>
          <w:p w14:paraId="7CAF60AB" w14:textId="77777777" w:rsidR="003F0F67" w:rsidRDefault="003F0F67" w:rsidP="00936391">
            <w:pPr>
              <w:jc w:val="both"/>
              <w:rPr>
                <w:rFonts w:ascii="Arial" w:hAnsi="Arial" w:cs="Arial"/>
              </w:rPr>
            </w:pPr>
          </w:p>
        </w:tc>
        <w:tc>
          <w:tcPr>
            <w:tcW w:w="1073" w:type="dxa"/>
          </w:tcPr>
          <w:p w14:paraId="6F1C6EDD" w14:textId="77777777" w:rsidR="000C5ECD" w:rsidRDefault="000C5ECD" w:rsidP="000C5ECD">
            <w:pPr>
              <w:jc w:val="both"/>
              <w:rPr>
                <w:rFonts w:ascii="Arial" w:hAnsi="Arial" w:cs="Arial"/>
              </w:rPr>
            </w:pPr>
          </w:p>
          <w:p w14:paraId="30D6001C" w14:textId="77777777" w:rsidR="000C5ECD" w:rsidRDefault="000C5ECD" w:rsidP="000C5ECD">
            <w:pPr>
              <w:jc w:val="both"/>
              <w:rPr>
                <w:rFonts w:ascii="Arial" w:hAnsi="Arial" w:cs="Arial"/>
              </w:rPr>
            </w:pPr>
          </w:p>
          <w:p w14:paraId="1CCEF456" w14:textId="45ACEAE1" w:rsidR="000C5ECD" w:rsidRDefault="004E1DE6" w:rsidP="000C5ECD">
            <w:pPr>
              <w:jc w:val="center"/>
              <w:rPr>
                <w:rFonts w:ascii="Arial" w:hAnsi="Arial" w:cs="Arial"/>
                <w:b/>
                <w:sz w:val="32"/>
                <w:szCs w:val="32"/>
              </w:rPr>
            </w:pPr>
            <w:r>
              <w:rPr>
                <w:rFonts w:ascii="Arial" w:hAnsi="Arial" w:cs="Arial"/>
                <w:b/>
                <w:sz w:val="32"/>
                <w:szCs w:val="32"/>
              </w:rPr>
              <w:t>6</w:t>
            </w:r>
            <w:r w:rsidR="000F6B49">
              <w:rPr>
                <w:rFonts w:ascii="Arial" w:hAnsi="Arial" w:cs="Arial"/>
                <w:b/>
                <w:sz w:val="32"/>
                <w:szCs w:val="32"/>
              </w:rPr>
              <w:t>5</w:t>
            </w:r>
            <w:r w:rsidR="000C5ECD" w:rsidRPr="00614C56">
              <w:rPr>
                <w:rFonts w:ascii="Arial" w:hAnsi="Arial" w:cs="Arial"/>
                <w:b/>
                <w:sz w:val="32"/>
                <w:szCs w:val="32"/>
              </w:rPr>
              <w:t>%</w:t>
            </w:r>
          </w:p>
          <w:p w14:paraId="4A8049A1" w14:textId="77777777" w:rsidR="000C5ECD" w:rsidRPr="00614C56" w:rsidRDefault="000C5ECD" w:rsidP="000C5ECD">
            <w:pPr>
              <w:jc w:val="center"/>
              <w:rPr>
                <w:rFonts w:ascii="Arial" w:hAnsi="Arial" w:cs="Arial"/>
                <w:b/>
                <w:sz w:val="32"/>
                <w:szCs w:val="32"/>
              </w:rPr>
            </w:pPr>
          </w:p>
        </w:tc>
      </w:tr>
    </w:tbl>
    <w:p w14:paraId="1FE0CF96" w14:textId="77777777" w:rsidR="00A30FF4" w:rsidRDefault="00A30FF4" w:rsidP="00A30FF4">
      <w:pPr>
        <w:jc w:val="both"/>
      </w:pPr>
    </w:p>
    <w:sectPr w:rsidR="00A30FF4" w:rsidSect="004158A6">
      <w:pgSz w:w="12240" w:h="15840" w:code="1"/>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83A8C"/>
    <w:multiLevelType w:val="hybridMultilevel"/>
    <w:tmpl w:val="770A4FD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23CC738B"/>
    <w:multiLevelType w:val="multilevel"/>
    <w:tmpl w:val="CBCCDE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2D3B7352"/>
    <w:multiLevelType w:val="multilevel"/>
    <w:tmpl w:val="EA184CA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3818336C"/>
    <w:multiLevelType w:val="hybridMultilevel"/>
    <w:tmpl w:val="C1904DF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668D7632"/>
    <w:multiLevelType w:val="hybridMultilevel"/>
    <w:tmpl w:val="690C620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16cid:durableId="1737782554">
    <w:abstractNumId w:val="2"/>
  </w:num>
  <w:num w:numId="2" w16cid:durableId="1191719077">
    <w:abstractNumId w:val="3"/>
  </w:num>
  <w:num w:numId="3" w16cid:durableId="1793553507">
    <w:abstractNumId w:val="0"/>
  </w:num>
  <w:num w:numId="4" w16cid:durableId="1296058322">
    <w:abstractNumId w:val="1"/>
  </w:num>
  <w:num w:numId="5" w16cid:durableId="15787855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7268"/>
    <w:rsid w:val="00023337"/>
    <w:rsid w:val="0005211B"/>
    <w:rsid w:val="000C5ECD"/>
    <w:rsid w:val="000F6B49"/>
    <w:rsid w:val="000F7342"/>
    <w:rsid w:val="001A4AE3"/>
    <w:rsid w:val="0029474F"/>
    <w:rsid w:val="002E059B"/>
    <w:rsid w:val="00307434"/>
    <w:rsid w:val="00363150"/>
    <w:rsid w:val="003B13A3"/>
    <w:rsid w:val="003F0F67"/>
    <w:rsid w:val="003F5DE2"/>
    <w:rsid w:val="00410A17"/>
    <w:rsid w:val="004158A6"/>
    <w:rsid w:val="004E1DE6"/>
    <w:rsid w:val="005222D4"/>
    <w:rsid w:val="00536468"/>
    <w:rsid w:val="005407FA"/>
    <w:rsid w:val="00540921"/>
    <w:rsid w:val="00574FCD"/>
    <w:rsid w:val="00580726"/>
    <w:rsid w:val="00581833"/>
    <w:rsid w:val="005A7084"/>
    <w:rsid w:val="005B0D65"/>
    <w:rsid w:val="005B4381"/>
    <w:rsid w:val="00614C56"/>
    <w:rsid w:val="00660861"/>
    <w:rsid w:val="00671E9E"/>
    <w:rsid w:val="006919FD"/>
    <w:rsid w:val="006C3F18"/>
    <w:rsid w:val="006C56A7"/>
    <w:rsid w:val="00707960"/>
    <w:rsid w:val="00722357"/>
    <w:rsid w:val="007351A5"/>
    <w:rsid w:val="00735AF9"/>
    <w:rsid w:val="00755101"/>
    <w:rsid w:val="00787C39"/>
    <w:rsid w:val="007C507F"/>
    <w:rsid w:val="008021A5"/>
    <w:rsid w:val="0081405E"/>
    <w:rsid w:val="0082382F"/>
    <w:rsid w:val="00890731"/>
    <w:rsid w:val="00936391"/>
    <w:rsid w:val="00936E12"/>
    <w:rsid w:val="00952366"/>
    <w:rsid w:val="00953AD4"/>
    <w:rsid w:val="009841E6"/>
    <w:rsid w:val="009F5B38"/>
    <w:rsid w:val="00A30FF4"/>
    <w:rsid w:val="00A71FCD"/>
    <w:rsid w:val="00B84D12"/>
    <w:rsid w:val="00CB3BA6"/>
    <w:rsid w:val="00CB4051"/>
    <w:rsid w:val="00CE0E67"/>
    <w:rsid w:val="00D11943"/>
    <w:rsid w:val="00D1231C"/>
    <w:rsid w:val="00D96D52"/>
    <w:rsid w:val="00DA662E"/>
    <w:rsid w:val="00DE78DF"/>
    <w:rsid w:val="00E5118F"/>
    <w:rsid w:val="00E86CFA"/>
    <w:rsid w:val="00EB32E4"/>
    <w:rsid w:val="00EE42CD"/>
    <w:rsid w:val="00EF5080"/>
    <w:rsid w:val="00EF72C6"/>
    <w:rsid w:val="00F24470"/>
    <w:rsid w:val="00F27039"/>
    <w:rsid w:val="00F27268"/>
    <w:rsid w:val="00FE2CDE"/>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86CE87"/>
  <w15:docId w15:val="{10E6FBB9-667A-4357-9663-32D813745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42C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2726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27268"/>
    <w:rPr>
      <w:rFonts w:ascii="Tahoma" w:hAnsi="Tahoma" w:cs="Tahoma"/>
      <w:sz w:val="16"/>
      <w:szCs w:val="16"/>
    </w:rPr>
  </w:style>
  <w:style w:type="paragraph" w:styleId="Prrafodelista">
    <w:name w:val="List Paragraph"/>
    <w:basedOn w:val="Normal"/>
    <w:uiPriority w:val="34"/>
    <w:qFormat/>
    <w:rsid w:val="005407FA"/>
    <w:pPr>
      <w:ind w:left="720"/>
      <w:contextualSpacing/>
    </w:pPr>
  </w:style>
  <w:style w:type="table" w:styleId="Tablaconcuadrcula">
    <w:name w:val="Table Grid"/>
    <w:basedOn w:val="Tablanormal"/>
    <w:uiPriority w:val="59"/>
    <w:rsid w:val="008238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479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7</Pages>
  <Words>801</Words>
  <Characters>4408</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root</dc:creator>
  <cp:lastModifiedBy>Alexander Araya Micó</cp:lastModifiedBy>
  <cp:revision>8</cp:revision>
  <dcterms:created xsi:type="dcterms:W3CDTF">2023-07-17T01:04:00Z</dcterms:created>
  <dcterms:modified xsi:type="dcterms:W3CDTF">2023-07-18T00:39:00Z</dcterms:modified>
</cp:coreProperties>
</file>