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07FE2" w14:textId="7AD526AA" w:rsidR="006D687E" w:rsidRPr="00F9305F" w:rsidRDefault="00AA6127" w:rsidP="006D687E">
      <w:pPr>
        <w:pStyle w:val="Encabezado"/>
        <w:jc w:val="center"/>
        <w:rPr>
          <w:rFonts w:ascii="Calibri" w:hAnsi="Calibri"/>
          <w:sz w:val="22"/>
          <w:szCs w:val="22"/>
        </w:rPr>
      </w:pPr>
      <w:bookmarkStart w:id="0" w:name="_GoBack"/>
      <w:bookmarkEnd w:id="0"/>
      <w:r>
        <w:rPr>
          <w:rFonts w:ascii="Calibri" w:hAnsi="Calibri"/>
          <w:noProof/>
          <w:sz w:val="22"/>
          <w:szCs w:val="22"/>
          <w:lang w:val="es-ES"/>
        </w:rPr>
        <mc:AlternateContent>
          <mc:Choice Requires="wps">
            <w:drawing>
              <wp:anchor distT="0" distB="0" distL="114300" distR="114300" simplePos="0" relativeHeight="251661312" behindDoc="0" locked="0" layoutInCell="1" allowOverlap="1" wp14:anchorId="12016B51" wp14:editId="75167D63">
                <wp:simplePos x="0" y="0"/>
                <wp:positionH relativeFrom="column">
                  <wp:posOffset>-24130</wp:posOffset>
                </wp:positionH>
                <wp:positionV relativeFrom="paragraph">
                  <wp:posOffset>820420</wp:posOffset>
                </wp:positionV>
                <wp:extent cx="5312410" cy="32385"/>
                <wp:effectExtent l="19050" t="19050" r="2540" b="5715"/>
                <wp:wrapNone/>
                <wp:docPr id="2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2410" cy="323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E5D356"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64.6pt" to="416.4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" strokecolor="#f07f09 [3204]" strokeweight="3pt">
                <o:lock v:ext="edit" shapetype="f"/>
              </v:line>
            </w:pict>
          </mc:Fallback>
        </mc:AlternateContent>
      </w:r>
      <w:r w:rsidR="00705375" w:rsidRPr="00F66F0A">
        <w:rPr>
          <w:rFonts w:ascii="Calibri" w:hAnsi="Calibri"/>
          <w:noProof/>
          <w:sz w:val="22"/>
          <w:szCs w:val="22"/>
          <w:lang w:eastAsia="es-CR"/>
        </w:rPr>
        <w:drawing>
          <wp:inline distT="0" distB="0" distL="0" distR="0" wp14:anchorId="5B7ECCD4" wp14:editId="2A84C905">
            <wp:extent cx="2685627" cy="792480"/>
            <wp:effectExtent l="0" t="0" r="635" b="7620"/>
            <wp:docPr id="1" name="Imagen 1" descr="MINAE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INAE_C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545" cy="801603"/>
                    </a:xfrm>
                    <a:prstGeom prst="rect">
                      <a:avLst/>
                    </a:prstGeom>
                    <a:noFill/>
                    <a:ln>
                      <a:noFill/>
                    </a:ln>
                  </pic:spPr>
                </pic:pic>
              </a:graphicData>
            </a:graphic>
          </wp:inline>
        </w:drawing>
      </w:r>
    </w:p>
    <w:p w14:paraId="38C70281" w14:textId="77777777" w:rsidR="005A001B" w:rsidRPr="000F7F59" w:rsidRDefault="006D687E" w:rsidP="00F15BC4">
      <w:pPr>
        <w:pStyle w:val="Encabezado"/>
        <w:tabs>
          <w:tab w:val="left" w:pos="648"/>
        </w:tabs>
        <w:jc w:val="left"/>
      </w:pPr>
      <w:r>
        <w:rPr>
          <w:rFonts w:ascii="Calibri" w:hAnsi="Calibri"/>
          <w:sz w:val="22"/>
          <w:szCs w:val="22"/>
        </w:rPr>
        <w:tab/>
      </w:r>
      <w:r>
        <w:rPr>
          <w:rFonts w:ascii="Calibri" w:hAnsi="Calibri"/>
          <w:sz w:val="22"/>
          <w:szCs w:val="22"/>
        </w:rPr>
        <w:tab/>
      </w:r>
    </w:p>
    <w:p w14:paraId="45B7DD03" w14:textId="77777777" w:rsidR="004F7321" w:rsidRPr="007425BE" w:rsidRDefault="007425BE" w:rsidP="007425BE">
      <w:pPr>
        <w:spacing w:after="0" w:line="240" w:lineRule="auto"/>
        <w:jc w:val="center"/>
        <w:rPr>
          <w:b/>
          <w:lang w:val="es-CR"/>
        </w:rPr>
      </w:pPr>
      <w:r w:rsidRPr="007425BE">
        <w:rPr>
          <w:b/>
          <w:lang w:val="es-CR"/>
        </w:rPr>
        <w:t>MINISTERIO DE AMBIENTE Y ENERGIA</w:t>
      </w:r>
    </w:p>
    <w:p w14:paraId="39A6A73D" w14:textId="77777777" w:rsidR="007425BE" w:rsidRPr="007425BE" w:rsidRDefault="007425BE" w:rsidP="007425BE">
      <w:pPr>
        <w:spacing w:after="0" w:line="240" w:lineRule="auto"/>
        <w:jc w:val="center"/>
        <w:rPr>
          <w:b/>
          <w:lang w:val="es-CR"/>
        </w:rPr>
      </w:pPr>
      <w:r w:rsidRPr="007425BE">
        <w:rPr>
          <w:b/>
          <w:lang w:val="es-CR"/>
        </w:rPr>
        <w:t>CENTRO NACIONAL DE INFORMACION GEOAMBIENTAL</w:t>
      </w:r>
    </w:p>
    <w:p w14:paraId="496A9F42" w14:textId="77777777" w:rsidR="007425BE" w:rsidRPr="007425BE" w:rsidRDefault="007425BE" w:rsidP="007425BE">
      <w:pPr>
        <w:spacing w:after="0" w:line="240" w:lineRule="auto"/>
        <w:jc w:val="center"/>
        <w:rPr>
          <w:b/>
          <w:lang w:val="es-CR"/>
        </w:rPr>
      </w:pPr>
    </w:p>
    <w:p w14:paraId="1A6C877D" w14:textId="77777777" w:rsidR="007425BE" w:rsidRPr="007425BE" w:rsidRDefault="007425BE" w:rsidP="007425BE">
      <w:pPr>
        <w:spacing w:after="0" w:line="240" w:lineRule="auto"/>
        <w:jc w:val="center"/>
        <w:rPr>
          <w:b/>
          <w:lang w:val="es-CR"/>
        </w:rPr>
      </w:pPr>
      <w:r w:rsidRPr="007425BE">
        <w:rPr>
          <w:b/>
          <w:lang w:val="es-CR"/>
        </w:rPr>
        <w:t>SISTEMA NACIONAL DE MONITOREO DE LA COBERTURA Y USO DE LA TIERRA Y ECOSISTEMAS</w:t>
      </w:r>
    </w:p>
    <w:p w14:paraId="50967816" w14:textId="77777777" w:rsidR="007425BE" w:rsidRPr="007425BE" w:rsidRDefault="007425BE" w:rsidP="007425BE">
      <w:pPr>
        <w:spacing w:after="0" w:line="240" w:lineRule="auto"/>
        <w:jc w:val="center"/>
        <w:rPr>
          <w:b/>
          <w:lang w:val="es-CR"/>
        </w:rPr>
      </w:pPr>
    </w:p>
    <w:p w14:paraId="3789CE3E" w14:textId="77777777" w:rsidR="007425BE" w:rsidRPr="007425BE" w:rsidRDefault="00FA0E1E" w:rsidP="00FA0E1E">
      <w:pPr>
        <w:jc w:val="center"/>
        <w:rPr>
          <w:lang w:val="es-CR"/>
        </w:rPr>
      </w:pPr>
      <w:r w:rsidRPr="00FA0E1E">
        <w:rPr>
          <w:noProof/>
          <w:lang w:val="es-CR" w:eastAsia="es-CR"/>
        </w:rPr>
        <mc:AlternateContent>
          <mc:Choice Requires="wps">
            <w:drawing>
              <wp:inline distT="0" distB="0" distL="0" distR="0" wp14:anchorId="43207CCA" wp14:editId="50601F28">
                <wp:extent cx="3270447" cy="923330"/>
                <wp:effectExtent l="0" t="0" r="0" b="0"/>
                <wp:docPr id="29" name="3 Rectángulo"/>
                <wp:cNvGraphicFramePr/>
                <a:graphic xmlns:a="http://schemas.openxmlformats.org/drawingml/2006/main">
                  <a:graphicData uri="http://schemas.microsoft.com/office/word/2010/wordprocessingShape">
                    <wps:wsp>
                      <wps:cNvSpPr/>
                      <wps:spPr>
                        <a:xfrm>
                          <a:off x="0" y="0"/>
                          <a:ext cx="3270447" cy="923330"/>
                        </a:xfrm>
                        <a:prstGeom prst="rect">
                          <a:avLst/>
                        </a:prstGeom>
                        <a:noFill/>
                      </wps:spPr>
                      <wps:txbx>
                        <w:txbxContent>
                          <w:p w14:paraId="5FF3C7E6" w14:textId="77777777" w:rsidR="00AA6127" w:rsidRPr="00720ED3" w:rsidRDefault="00AA6127" w:rsidP="00AA6127">
                            <w:pPr>
                              <w:pStyle w:val="NormalWeb"/>
                              <w:spacing w:before="0" w:beforeAutospacing="0" w:after="0" w:afterAutospacing="0"/>
                              <w:jc w:val="center"/>
                              <w:rPr>
                                <w14:props3d w14:extrusionH="0" w14:contourW="12700" w14:prstMaterial="warmMatte">
                                  <w14:bevelT w14:w="25400" w14:h="25400" w14:prst="circle"/>
                                  <w14:contourClr>
                                    <w14:schemeClr w14:val="accent6">
                                      <w14:shade w14:val="73000"/>
                                    </w14:schemeClr>
                                  </w14:contourClr>
                                </w14:props3d>
                              </w:rPr>
                            </w:pPr>
                            <w:r w:rsidRPr="00720ED3">
                              <w:rPr>
                                <w:rFonts w:asciiTheme="minorHAnsi" w:hAnsi="Verdana" w:cstheme="minorBidi"/>
                                <w:b/>
                                <w:bCs/>
                                <w:shadow/>
                                <w:color w:val="D0A771"/>
                                <w:kern w:val="24"/>
                                <w:sz w:val="108"/>
                                <w:szCs w:val="108"/>
                                <w:lang w:val="es-ES"/>
                                <w14:shadow w14:blurRad="80010" w14:dist="40005" w14:dir="5040000" w14:sx="100000" w14:sy="100000" w14:kx="0" w14:ky="0" w14:algn="tl">
                                  <w14:srgbClr w14:val="000000">
                                    <w14:alpha w14:val="70000"/>
                                  </w14:srgbClr>
                                </w14:shadow>
                                <w14:reflection w14:blurRad="6350" w14:stA="60000" w14:stPos="0" w14:endA="900" w14:endPos="58000" w14:dist="0" w14:dir="5400000" w14:fadeDir="5400000" w14:sx="100000" w14:sy="-100000" w14:kx="0" w14:ky="0" w14:algn="bl"/>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SIMOCUTE</w:t>
                            </w:r>
                          </w:p>
                        </w:txbxContent>
                      </wps:txbx>
                      <wps:bodyPr wrap="none" lIns="91440" tIns="45720" rIns="91440" bIns="45720" numCol="1">
                        <a:prstTxWarp prst="textTriangl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inline>
            </w:drawing>
          </mc:Choice>
          <mc:Fallback>
            <w:pict>
              <v:rect w14:anchorId="43207CCA" id="3 Rectángulo" o:spid="_x0000_s1026" style="width:257.5pt;height:7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" filled="f" stroked="f">
                <v:textbox style="mso-fit-shape-to-text:t">
                  <w:txbxContent>
                    <w:p w14:paraId="5FF3C7E6" w14:textId="77777777" w:rsidR="00AA6127" w:rsidRPr="00720ED3" w:rsidRDefault="00AA6127" w:rsidP="00AA6127">
                      <w:pPr>
                        <w:pStyle w:val="NormalWeb"/>
                        <w:spacing w:before="0" w:beforeAutospacing="0" w:after="0" w:afterAutospacing="0"/>
                        <w:jc w:val="center"/>
                        <w:rPr>
                          <w14:props3d w14:extrusionH="0" w14:contourW="12700" w14:prstMaterial="warmMatte">
                            <w14:bevelT w14:w="25400" w14:h="25400" w14:prst="circle"/>
                            <w14:contourClr>
                              <w14:schemeClr w14:val="accent6">
                                <w14:shade w14:val="73000"/>
                              </w14:schemeClr>
                            </w14:contourClr>
                          </w14:props3d>
                        </w:rPr>
                      </w:pPr>
                      <w:r w:rsidRPr="00720ED3">
                        <w:rPr>
                          <w:rFonts w:asciiTheme="minorHAnsi" w:hAnsi="Verdana" w:cstheme="minorBidi"/>
                          <w:b/>
                          <w:bCs/>
                          <w:shadow/>
                          <w:color w:val="D0A771"/>
                          <w:kern w:val="24"/>
                          <w:sz w:val="108"/>
                          <w:szCs w:val="108"/>
                          <w:lang w:val="es-ES"/>
                          <w14:shadow w14:blurRad="80010" w14:dist="40005" w14:dir="5040000" w14:sx="100000" w14:sy="100000" w14:kx="0" w14:ky="0" w14:algn="tl">
                            <w14:srgbClr w14:val="000000">
                              <w14:alpha w14:val="70000"/>
                            </w14:srgbClr>
                          </w14:shadow>
                          <w14:reflection w14:blurRad="6350" w14:stA="60000" w14:stPos="0" w14:endA="900" w14:endPos="58000" w14:dist="0" w14:dir="5400000" w14:fadeDir="5400000" w14:sx="100000" w14:sy="-100000" w14:kx="0" w14:ky="0" w14:algn="bl"/>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SIMOCUTE</w:t>
                      </w:r>
                    </w:p>
                  </w:txbxContent>
                </v:textbox>
                <w10:anchorlock/>
              </v:rect>
            </w:pict>
          </mc:Fallback>
        </mc:AlternateContent>
      </w:r>
    </w:p>
    <w:p w14:paraId="3CB9E9BB" w14:textId="77777777" w:rsidR="007425BE" w:rsidRPr="007425BE" w:rsidRDefault="007425BE" w:rsidP="007425BE">
      <w:pPr>
        <w:rPr>
          <w:lang w:val="es-CR"/>
        </w:rPr>
      </w:pPr>
    </w:p>
    <w:p w14:paraId="4348702B" w14:textId="77777777" w:rsidR="007425BE" w:rsidRPr="007425BE" w:rsidRDefault="007425BE" w:rsidP="007425BE">
      <w:pPr>
        <w:rPr>
          <w:lang w:val="es-CR"/>
        </w:rPr>
      </w:pPr>
    </w:p>
    <w:p w14:paraId="4D03F52A" w14:textId="77777777" w:rsidR="007425BE" w:rsidRPr="007425BE" w:rsidRDefault="007425BE" w:rsidP="007425BE">
      <w:pPr>
        <w:rPr>
          <w:lang w:val="es-CR"/>
        </w:rPr>
      </w:pPr>
    </w:p>
    <w:p w14:paraId="2BE13A67" w14:textId="77777777" w:rsidR="007425BE" w:rsidRPr="007425BE" w:rsidRDefault="007425BE" w:rsidP="007425BE">
      <w:pPr>
        <w:rPr>
          <w:lang w:val="es-CR"/>
        </w:rPr>
      </w:pPr>
    </w:p>
    <w:p w14:paraId="7A8A5BB4" w14:textId="77777777" w:rsidR="007425BE" w:rsidRDefault="007425BE" w:rsidP="007425BE">
      <w:pPr>
        <w:rPr>
          <w:lang w:val="es-CR"/>
        </w:rPr>
      </w:pPr>
    </w:p>
    <w:p w14:paraId="28ED03E0" w14:textId="77777777" w:rsidR="007425BE" w:rsidRDefault="007425BE" w:rsidP="007425BE">
      <w:pPr>
        <w:tabs>
          <w:tab w:val="left" w:pos="5220"/>
        </w:tabs>
        <w:rPr>
          <w:lang w:val="es-CR"/>
        </w:rPr>
      </w:pPr>
      <w:r>
        <w:rPr>
          <w:lang w:val="es-CR"/>
        </w:rPr>
        <w:tab/>
      </w:r>
    </w:p>
    <w:p w14:paraId="27BA690A" w14:textId="77777777" w:rsidR="009464CD" w:rsidRDefault="009464CD" w:rsidP="007425BE">
      <w:pPr>
        <w:tabs>
          <w:tab w:val="left" w:pos="5220"/>
        </w:tabs>
        <w:rPr>
          <w:lang w:val="es-CR"/>
        </w:rPr>
      </w:pPr>
    </w:p>
    <w:p w14:paraId="355C751B" w14:textId="77777777" w:rsidR="009464CD" w:rsidRDefault="009464CD" w:rsidP="007425BE">
      <w:pPr>
        <w:tabs>
          <w:tab w:val="left" w:pos="5220"/>
        </w:tabs>
        <w:rPr>
          <w:lang w:val="es-CR"/>
        </w:rPr>
      </w:pPr>
    </w:p>
    <w:p w14:paraId="370569CC" w14:textId="77777777" w:rsidR="009464CD" w:rsidRDefault="009464CD" w:rsidP="007425BE">
      <w:pPr>
        <w:tabs>
          <w:tab w:val="left" w:pos="5220"/>
        </w:tabs>
        <w:rPr>
          <w:lang w:val="es-CR"/>
        </w:rPr>
      </w:pPr>
    </w:p>
    <w:p w14:paraId="65B87A8B" w14:textId="77777777" w:rsidR="009464CD" w:rsidRDefault="009464CD" w:rsidP="007425BE">
      <w:pPr>
        <w:tabs>
          <w:tab w:val="left" w:pos="5220"/>
        </w:tabs>
        <w:rPr>
          <w:lang w:val="es-CR"/>
        </w:rPr>
      </w:pPr>
    </w:p>
    <w:p w14:paraId="7142129D" w14:textId="7168237E" w:rsidR="009464CD" w:rsidRDefault="00AA6127" w:rsidP="007425BE">
      <w:pPr>
        <w:tabs>
          <w:tab w:val="left" w:pos="5220"/>
        </w:tabs>
        <w:rPr>
          <w:lang w:val="es-CR"/>
        </w:rPr>
      </w:pPr>
      <w:r>
        <w:rPr>
          <w:noProof/>
          <w:lang w:eastAsia="es-ES"/>
        </w:rPr>
        <mc:AlternateContent>
          <mc:Choice Requires="wps">
            <w:drawing>
              <wp:anchor distT="0" distB="0" distL="114300" distR="114300" simplePos="0" relativeHeight="251660288" behindDoc="0" locked="0" layoutInCell="1" allowOverlap="1" wp14:anchorId="12983034" wp14:editId="32BC0066">
                <wp:simplePos x="0" y="0"/>
                <wp:positionH relativeFrom="margin">
                  <wp:align>center</wp:align>
                </wp:positionH>
                <wp:positionV relativeFrom="paragraph">
                  <wp:posOffset>114300</wp:posOffset>
                </wp:positionV>
                <wp:extent cx="5344795" cy="1110615"/>
                <wp:effectExtent l="19050" t="19050" r="8255" b="0"/>
                <wp:wrapNone/>
                <wp:docPr id="2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4795" cy="111061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F417F4" w14:textId="3323282F" w:rsidR="00F235A6" w:rsidRDefault="00F235A6" w:rsidP="00FD3478">
                            <w:pPr>
                              <w:spacing w:before="100"/>
                              <w:jc w:val="center"/>
                              <w:rPr>
                                <w:b/>
                                <w:color w:val="FFFFFF" w:themeColor="background1"/>
                                <w:sz w:val="32"/>
                                <w:szCs w:val="32"/>
                              </w:rPr>
                            </w:pPr>
                            <w:r w:rsidRPr="00413211">
                              <w:rPr>
                                <w:b/>
                                <w:color w:val="FFFFFF" w:themeColor="background1"/>
                                <w:sz w:val="32"/>
                                <w:szCs w:val="32"/>
                              </w:rPr>
                              <w:t xml:space="preserve">Propuesta para el diseño del </w:t>
                            </w:r>
                            <w:r w:rsidRPr="004E78CD">
                              <w:rPr>
                                <w:b/>
                                <w:color w:val="FFFFFF" w:themeColor="background1"/>
                                <w:sz w:val="32"/>
                                <w:szCs w:val="32"/>
                              </w:rPr>
                              <w:t>Sistema Nacional de Monitoreo de Cobertura y Uso de la Tierra y Ecosistemas</w:t>
                            </w:r>
                          </w:p>
                          <w:p w14:paraId="1B47C94E" w14:textId="77777777" w:rsidR="00F235A6" w:rsidRPr="00FD3478" w:rsidRDefault="00F235A6" w:rsidP="00E910DE">
                            <w:pPr>
                              <w:jc w:val="center"/>
                              <w:rPr>
                                <w:b/>
                                <w:i/>
                                <w:color w:val="FFFFFF" w:themeColor="background1"/>
                                <w:sz w:val="26"/>
                                <w:szCs w:val="26"/>
                              </w:rPr>
                            </w:pPr>
                            <w:r>
                              <w:rPr>
                                <w:b/>
                                <w:i/>
                                <w:color w:val="FFFFFF" w:themeColor="background1"/>
                                <w:sz w:val="26"/>
                                <w:szCs w:val="26"/>
                              </w:rPr>
                              <w:t>Versión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983034" id="Rectángulo 4" o:spid="_x0000_s1027" style="position:absolute;margin-left:0;margin-top:9pt;width:420.85pt;height:87.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" fillcolor="#b35e06 [2404]" strokecolor="#773f04 [1604]" strokeweight="1.1806mm">
                <v:path arrowok="t"/>
                <v:textbox>
                  <w:txbxContent>
                    <w:p w14:paraId="5CF417F4" w14:textId="3323282F" w:rsidR="00F235A6" w:rsidRDefault="00F235A6" w:rsidP="00FD3478">
                      <w:pPr>
                        <w:spacing w:before="100"/>
                        <w:jc w:val="center"/>
                        <w:rPr>
                          <w:b/>
                          <w:color w:val="FFFFFF" w:themeColor="background1"/>
                          <w:sz w:val="32"/>
                          <w:szCs w:val="32"/>
                        </w:rPr>
                      </w:pPr>
                      <w:r w:rsidRPr="00413211">
                        <w:rPr>
                          <w:b/>
                          <w:color w:val="FFFFFF" w:themeColor="background1"/>
                          <w:sz w:val="32"/>
                          <w:szCs w:val="32"/>
                        </w:rPr>
                        <w:t xml:space="preserve">Propuesta para el diseño del </w:t>
                      </w:r>
                      <w:r w:rsidRPr="004E78CD">
                        <w:rPr>
                          <w:b/>
                          <w:color w:val="FFFFFF" w:themeColor="background1"/>
                          <w:sz w:val="32"/>
                          <w:szCs w:val="32"/>
                        </w:rPr>
                        <w:t>Sistema Nacional de Monitoreo de Cobertura y Uso de la Tierra y Ecosistemas</w:t>
                      </w:r>
                    </w:p>
                    <w:p w14:paraId="1B47C94E" w14:textId="77777777" w:rsidR="00F235A6" w:rsidRPr="00FD3478" w:rsidRDefault="00F235A6" w:rsidP="00E910DE">
                      <w:pPr>
                        <w:jc w:val="center"/>
                        <w:rPr>
                          <w:b/>
                          <w:i/>
                          <w:color w:val="FFFFFF" w:themeColor="background1"/>
                          <w:sz w:val="26"/>
                          <w:szCs w:val="26"/>
                        </w:rPr>
                      </w:pPr>
                      <w:r>
                        <w:rPr>
                          <w:b/>
                          <w:i/>
                          <w:color w:val="FFFFFF" w:themeColor="background1"/>
                          <w:sz w:val="26"/>
                          <w:szCs w:val="26"/>
                        </w:rPr>
                        <w:t>Versión 2</w:t>
                      </w:r>
                    </w:p>
                  </w:txbxContent>
                </v:textbox>
                <w10:wrap anchorx="margin"/>
              </v:rect>
            </w:pict>
          </mc:Fallback>
        </mc:AlternateContent>
      </w:r>
    </w:p>
    <w:p w14:paraId="0ED1155D" w14:textId="77777777" w:rsidR="009464CD" w:rsidRDefault="009464CD" w:rsidP="007425BE">
      <w:pPr>
        <w:tabs>
          <w:tab w:val="left" w:pos="5220"/>
        </w:tabs>
        <w:rPr>
          <w:lang w:val="es-CR"/>
        </w:rPr>
      </w:pPr>
    </w:p>
    <w:p w14:paraId="062D3BDF" w14:textId="77777777" w:rsidR="009464CD" w:rsidRDefault="009464CD" w:rsidP="007425BE">
      <w:pPr>
        <w:tabs>
          <w:tab w:val="left" w:pos="5220"/>
        </w:tabs>
        <w:rPr>
          <w:lang w:val="es-CR"/>
        </w:rPr>
      </w:pPr>
    </w:p>
    <w:p w14:paraId="105E9E80" w14:textId="77777777" w:rsidR="009464CD" w:rsidRDefault="009464CD" w:rsidP="007425BE">
      <w:pPr>
        <w:tabs>
          <w:tab w:val="left" w:pos="5220"/>
        </w:tabs>
        <w:rPr>
          <w:lang w:val="es-CR"/>
        </w:rPr>
      </w:pPr>
    </w:p>
    <w:p w14:paraId="18F348BA" w14:textId="77777777" w:rsidR="003D2D76" w:rsidRDefault="003D2D76" w:rsidP="007425BE">
      <w:pPr>
        <w:tabs>
          <w:tab w:val="left" w:pos="5220"/>
        </w:tabs>
        <w:rPr>
          <w:lang w:val="es-CR"/>
        </w:rPr>
      </w:pPr>
    </w:p>
    <w:p w14:paraId="4839D233" w14:textId="27C7B629" w:rsidR="00BF6890" w:rsidRDefault="00413211" w:rsidP="001C6799">
      <w:pPr>
        <w:tabs>
          <w:tab w:val="left" w:pos="5220"/>
        </w:tabs>
        <w:spacing w:before="400" w:after="0"/>
        <w:jc w:val="center"/>
        <w:rPr>
          <w:b/>
          <w:lang w:val="es-CR"/>
        </w:rPr>
        <w:sectPr w:rsidR="00BF6890" w:rsidSect="00710F56">
          <w:headerReference w:type="even" r:id="rId9"/>
          <w:headerReference w:type="default" r:id="rId10"/>
          <w:footerReference w:type="default" r:id="rId11"/>
          <w:pgSz w:w="12240" w:h="15840" w:code="1"/>
          <w:pgMar w:top="1417" w:right="1701" w:bottom="1417" w:left="1701"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Pr>
          <w:b/>
          <w:lang w:val="es-CR"/>
        </w:rPr>
        <w:t xml:space="preserve">San José, </w:t>
      </w:r>
      <w:r w:rsidR="00045CE7">
        <w:rPr>
          <w:b/>
          <w:lang w:val="es-CR"/>
        </w:rPr>
        <w:t>octu</w:t>
      </w:r>
      <w:r w:rsidR="00B93B50">
        <w:rPr>
          <w:b/>
          <w:lang w:val="es-CR"/>
        </w:rPr>
        <w:t>bre</w:t>
      </w:r>
      <w:r w:rsidR="00830B65">
        <w:rPr>
          <w:b/>
          <w:lang w:val="es-CR"/>
        </w:rPr>
        <w:t xml:space="preserve"> 2017</w:t>
      </w:r>
    </w:p>
    <w:sdt>
      <w:sdtPr>
        <w:rPr>
          <w:rFonts w:ascii="Calibri" w:eastAsiaTheme="minorHAnsi" w:hAnsi="Calibri" w:cs="Calibri"/>
          <w:color w:val="auto"/>
          <w:sz w:val="22"/>
          <w:szCs w:val="22"/>
          <w:lang w:val="es-ES"/>
        </w:rPr>
        <w:id w:val="-71355759"/>
        <w:docPartObj>
          <w:docPartGallery w:val="Table of Contents"/>
          <w:docPartUnique/>
        </w:docPartObj>
      </w:sdtPr>
      <w:sdtEndPr>
        <w:rPr>
          <w:rFonts w:eastAsia="Calibri"/>
          <w:b/>
          <w:bCs/>
        </w:rPr>
      </w:sdtEndPr>
      <w:sdtContent>
        <w:p w14:paraId="6D41C511" w14:textId="77777777" w:rsidR="00A87875" w:rsidRPr="00CC6275" w:rsidRDefault="00A87875" w:rsidP="00A87875">
          <w:pPr>
            <w:pStyle w:val="TtuloTDC"/>
            <w:rPr>
              <w:rFonts w:ascii="Calibri" w:hAnsi="Calibri" w:cs="Calibri"/>
              <w:b/>
              <w:lang w:val="es-ES"/>
            </w:rPr>
          </w:pPr>
          <w:r w:rsidRPr="00CC6275">
            <w:rPr>
              <w:rFonts w:ascii="Calibri" w:hAnsi="Calibri" w:cs="Calibri"/>
              <w:b/>
              <w:lang w:val="es-ES"/>
            </w:rPr>
            <w:t>Contenido</w:t>
          </w:r>
        </w:p>
        <w:p w14:paraId="0F321584" w14:textId="77777777" w:rsidR="00A87875" w:rsidRPr="00CC6275" w:rsidRDefault="00A87875" w:rsidP="00A87875">
          <w:pPr>
            <w:spacing w:after="0" w:line="240" w:lineRule="auto"/>
            <w:rPr>
              <w:rFonts w:cs="Calibri"/>
            </w:rPr>
          </w:pPr>
        </w:p>
        <w:p w14:paraId="5E06C3AA" w14:textId="435C8042" w:rsidR="0057438F" w:rsidRPr="0057438F" w:rsidRDefault="001F7B51">
          <w:pPr>
            <w:pStyle w:val="TDC1"/>
            <w:rPr>
              <w:rFonts w:ascii="Calibri" w:eastAsiaTheme="minorEastAsia" w:hAnsi="Calibri" w:cs="Calibri"/>
              <w:noProof/>
              <w:lang w:val="es-CR" w:eastAsia="es-CR"/>
            </w:rPr>
          </w:pPr>
          <w:r w:rsidRPr="0057438F">
            <w:rPr>
              <w:rFonts w:ascii="Calibri" w:hAnsi="Calibri" w:cs="Calibri"/>
            </w:rPr>
            <w:fldChar w:fldCharType="begin"/>
          </w:r>
          <w:r w:rsidR="00A87875" w:rsidRPr="0057438F">
            <w:rPr>
              <w:rFonts w:ascii="Calibri" w:hAnsi="Calibri" w:cs="Calibri"/>
            </w:rPr>
            <w:instrText xml:space="preserve"> TOC \o "1-3" \h \z \u </w:instrText>
          </w:r>
          <w:r w:rsidRPr="0057438F">
            <w:rPr>
              <w:rFonts w:ascii="Calibri" w:hAnsi="Calibri" w:cs="Calibri"/>
            </w:rPr>
            <w:fldChar w:fldCharType="separate"/>
          </w:r>
          <w:hyperlink w:anchor="_Toc498892447" w:history="1">
            <w:r w:rsidR="0057438F" w:rsidRPr="0057438F">
              <w:rPr>
                <w:rStyle w:val="Hipervnculo"/>
                <w:rFonts w:ascii="Calibri" w:hAnsi="Calibri" w:cs="Calibri"/>
                <w:noProof/>
              </w:rPr>
              <w:t>Acrónimos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_Toc498892447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w:t>
            </w:r>
            <w:r w:rsidR="0057438F" w:rsidRPr="0057438F">
              <w:rPr>
                <w:rFonts w:ascii="Calibri" w:hAnsi="Calibri" w:cs="Calibri"/>
                <w:noProof/>
                <w:webHidden/>
              </w:rPr>
              <w:fldChar w:fldCharType="end"/>
            </w:r>
          </w:hyperlink>
        </w:p>
        <w:p w14:paraId="448D4652" w14:textId="6C3466FF" w:rsidR="0057438F" w:rsidRPr="0057438F" w:rsidRDefault="00AA2D19">
          <w:pPr>
            <w:pStyle w:val="TDC1"/>
            <w:rPr>
              <w:rFonts w:ascii="Calibri" w:eastAsiaTheme="minorEastAsia" w:hAnsi="Calibri" w:cs="Calibri"/>
              <w:noProof/>
              <w:lang w:val="es-CR" w:eastAsia="es-CR"/>
            </w:rPr>
          </w:pPr>
          <w:hyperlink w:anchor="_Toc498892448" w:history="1">
            <w:r w:rsidR="0057438F" w:rsidRPr="0057438F">
              <w:rPr>
                <w:rStyle w:val="Hipervnculo"/>
                <w:rFonts w:ascii="Calibri" w:hAnsi="Calibri" w:cs="Calibri"/>
                <w:noProof/>
                <w:lang w:val="es-CR"/>
              </w:rPr>
              <w:t>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Introducción</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_Toc498892448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4</w:t>
            </w:r>
            <w:r w:rsidR="0057438F" w:rsidRPr="0057438F">
              <w:rPr>
                <w:rFonts w:ascii="Calibri" w:hAnsi="Calibri" w:cs="Calibri"/>
                <w:noProof/>
                <w:webHidden/>
              </w:rPr>
              <w:fldChar w:fldCharType="end"/>
            </w:r>
          </w:hyperlink>
        </w:p>
        <w:p w14:paraId="7ACF9166" w14:textId="51020EAF" w:rsidR="0057438F" w:rsidRPr="0057438F" w:rsidRDefault="00AA2D19">
          <w:pPr>
            <w:pStyle w:val="TDC2"/>
            <w:rPr>
              <w:rFonts w:ascii="Calibri" w:eastAsiaTheme="minorEastAsia" w:hAnsi="Calibri" w:cs="Calibri"/>
              <w:noProof/>
              <w:lang w:val="es-CR" w:eastAsia="es-CR"/>
            </w:rPr>
          </w:pPr>
          <w:hyperlink w:anchor="_Toc498892449" w:history="1">
            <w:r w:rsidR="0057438F" w:rsidRPr="0057438F">
              <w:rPr>
                <w:rStyle w:val="Hipervnculo"/>
                <w:rFonts w:ascii="Calibri" w:hAnsi="Calibri" w:cs="Calibri"/>
                <w:noProof/>
                <w:lang w:val="es-CR"/>
              </w:rPr>
              <w:t>1.1.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Elementos principales para la construcción del SIMOCUTE</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_Toc498892449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6</w:t>
            </w:r>
            <w:r w:rsidR="0057438F" w:rsidRPr="0057438F">
              <w:rPr>
                <w:rFonts w:ascii="Calibri" w:hAnsi="Calibri" w:cs="Calibri"/>
                <w:noProof/>
                <w:webHidden/>
              </w:rPr>
              <w:fldChar w:fldCharType="end"/>
            </w:r>
          </w:hyperlink>
        </w:p>
        <w:p w14:paraId="0809FF8D" w14:textId="55364323" w:rsidR="0057438F" w:rsidRPr="0057438F" w:rsidRDefault="00AA2D19">
          <w:pPr>
            <w:pStyle w:val="TDC1"/>
            <w:rPr>
              <w:rFonts w:ascii="Calibri" w:eastAsiaTheme="minorEastAsia" w:hAnsi="Calibri" w:cs="Calibri"/>
              <w:noProof/>
              <w:lang w:val="es-CR" w:eastAsia="es-CR"/>
            </w:rPr>
          </w:pPr>
          <w:hyperlink w:anchor="_Toc498892450" w:history="1">
            <w:r w:rsidR="0057438F" w:rsidRPr="0057438F">
              <w:rPr>
                <w:rStyle w:val="Hipervnculo"/>
                <w:rFonts w:ascii="Calibri" w:hAnsi="Calibri" w:cs="Calibri"/>
                <w:noProof/>
                <w:lang w:val="es-CR"/>
              </w:rPr>
              <w:t>2.</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Objetivos y principios para el diseño</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_Toc498892450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8</w:t>
            </w:r>
            <w:r w:rsidR="0057438F" w:rsidRPr="0057438F">
              <w:rPr>
                <w:rFonts w:ascii="Calibri" w:hAnsi="Calibri" w:cs="Calibri"/>
                <w:noProof/>
                <w:webHidden/>
              </w:rPr>
              <w:fldChar w:fldCharType="end"/>
            </w:r>
          </w:hyperlink>
        </w:p>
        <w:p w14:paraId="029D83B1" w14:textId="15D4BB0F" w:rsidR="0057438F" w:rsidRPr="0057438F" w:rsidRDefault="00AA2D19">
          <w:pPr>
            <w:pStyle w:val="TDC2"/>
            <w:rPr>
              <w:rFonts w:ascii="Calibri" w:eastAsiaTheme="minorEastAsia" w:hAnsi="Calibri" w:cs="Calibri"/>
              <w:noProof/>
              <w:lang w:val="es-CR" w:eastAsia="es-CR"/>
            </w:rPr>
          </w:pPr>
          <w:hyperlink w:anchor="_Toc498892452" w:history="1">
            <w:r w:rsidR="0057438F" w:rsidRPr="0057438F">
              <w:rPr>
                <w:rStyle w:val="Hipervnculo"/>
                <w:rFonts w:ascii="Calibri" w:hAnsi="Calibri" w:cs="Calibri"/>
                <w:noProof/>
                <w:lang w:val="es-CR"/>
              </w:rPr>
              <w:t>2.1.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Objetivo general para el SIMOCUTE (cobertura y uso de la tierra y ecosistemas)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_Toc498892452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8</w:t>
            </w:r>
            <w:r w:rsidR="0057438F" w:rsidRPr="0057438F">
              <w:rPr>
                <w:rFonts w:ascii="Calibri" w:hAnsi="Calibri" w:cs="Calibri"/>
                <w:noProof/>
                <w:webHidden/>
              </w:rPr>
              <w:fldChar w:fldCharType="end"/>
            </w:r>
          </w:hyperlink>
        </w:p>
        <w:p w14:paraId="6FD1CB01" w14:textId="62A80457" w:rsidR="0057438F" w:rsidRPr="0057438F" w:rsidRDefault="00AA2D19">
          <w:pPr>
            <w:pStyle w:val="TDC2"/>
            <w:rPr>
              <w:rFonts w:ascii="Calibri" w:eastAsiaTheme="minorEastAsia" w:hAnsi="Calibri" w:cs="Calibri"/>
              <w:noProof/>
              <w:lang w:val="es-CR" w:eastAsia="es-CR"/>
            </w:rPr>
          </w:pPr>
          <w:hyperlink w:anchor="_Toc498892453" w:history="1">
            <w:r w:rsidR="0057438F" w:rsidRPr="0057438F">
              <w:rPr>
                <w:rStyle w:val="Hipervnculo"/>
                <w:rFonts w:ascii="Calibri" w:hAnsi="Calibri" w:cs="Calibri"/>
                <w:noProof/>
                <w:lang w:val="es-CR"/>
              </w:rPr>
              <w:t>2.2.</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Objetivos específicos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_Toc498892453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8</w:t>
            </w:r>
            <w:r w:rsidR="0057438F" w:rsidRPr="0057438F">
              <w:rPr>
                <w:rFonts w:ascii="Calibri" w:hAnsi="Calibri" w:cs="Calibri"/>
                <w:noProof/>
                <w:webHidden/>
              </w:rPr>
              <w:fldChar w:fldCharType="end"/>
            </w:r>
          </w:hyperlink>
        </w:p>
        <w:p w14:paraId="5E65DDEC" w14:textId="4A864606" w:rsidR="0057438F" w:rsidRPr="0057438F" w:rsidRDefault="00AA2D19">
          <w:pPr>
            <w:pStyle w:val="TDC2"/>
            <w:rPr>
              <w:rFonts w:ascii="Calibri" w:eastAsiaTheme="minorEastAsia" w:hAnsi="Calibri" w:cs="Calibri"/>
              <w:noProof/>
              <w:lang w:val="es-CR" w:eastAsia="es-CR"/>
            </w:rPr>
          </w:pPr>
          <w:hyperlink w:anchor="_Toc498892454" w:history="1">
            <w:r w:rsidR="0057438F" w:rsidRPr="0057438F">
              <w:rPr>
                <w:rStyle w:val="Hipervnculo"/>
                <w:rFonts w:ascii="Calibri" w:hAnsi="Calibri" w:cs="Calibri"/>
                <w:noProof/>
                <w:lang w:val="es-CR"/>
              </w:rPr>
              <w:t>2.3.</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Principios para el diseño</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_Toc498892454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8</w:t>
            </w:r>
            <w:r w:rsidR="0057438F" w:rsidRPr="0057438F">
              <w:rPr>
                <w:rFonts w:ascii="Calibri" w:hAnsi="Calibri" w:cs="Calibri"/>
                <w:noProof/>
                <w:webHidden/>
              </w:rPr>
              <w:fldChar w:fldCharType="end"/>
            </w:r>
          </w:hyperlink>
        </w:p>
        <w:p w14:paraId="04FFA18C" w14:textId="56CCFCD3" w:rsidR="0057438F" w:rsidRPr="0057438F" w:rsidRDefault="00AA2D19">
          <w:pPr>
            <w:pStyle w:val="TDC1"/>
            <w:rPr>
              <w:rFonts w:ascii="Calibri" w:eastAsiaTheme="minorEastAsia" w:hAnsi="Calibri" w:cs="Calibri"/>
              <w:noProof/>
              <w:lang w:val="es-CR" w:eastAsia="es-CR"/>
            </w:rPr>
          </w:pPr>
          <w:hyperlink w:anchor="_Toc498892455" w:history="1">
            <w:r w:rsidR="0057438F" w:rsidRPr="0057438F">
              <w:rPr>
                <w:rStyle w:val="Hipervnculo"/>
                <w:rFonts w:ascii="Calibri" w:hAnsi="Calibri" w:cs="Calibri"/>
                <w:noProof/>
                <w:lang w:val="es-CR"/>
              </w:rPr>
              <w:t>3.</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Necesidades de información</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_Toc498892455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9</w:t>
            </w:r>
            <w:r w:rsidR="0057438F" w:rsidRPr="0057438F">
              <w:rPr>
                <w:rFonts w:ascii="Calibri" w:hAnsi="Calibri" w:cs="Calibri"/>
                <w:noProof/>
                <w:webHidden/>
              </w:rPr>
              <w:fldChar w:fldCharType="end"/>
            </w:r>
          </w:hyperlink>
        </w:p>
        <w:p w14:paraId="5DE5202B" w14:textId="192E583E" w:rsidR="0057438F" w:rsidRPr="0057438F" w:rsidRDefault="00AA2D19">
          <w:pPr>
            <w:pStyle w:val="TDC2"/>
            <w:rPr>
              <w:rFonts w:ascii="Calibri" w:eastAsiaTheme="minorEastAsia" w:hAnsi="Calibri" w:cs="Calibri"/>
              <w:noProof/>
              <w:lang w:val="es-CR" w:eastAsia="es-CR"/>
            </w:rPr>
          </w:pPr>
          <w:hyperlink w:anchor="_Toc498892457" w:history="1">
            <w:r w:rsidR="0057438F" w:rsidRPr="0057438F">
              <w:rPr>
                <w:rStyle w:val="Hipervnculo"/>
                <w:rFonts w:ascii="Calibri" w:hAnsi="Calibri" w:cs="Calibri"/>
                <w:noProof/>
                <w:lang w:val="es-CR"/>
              </w:rPr>
              <w:t>3.1.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Mapeo de actores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_Toc498892457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9</w:t>
            </w:r>
            <w:r w:rsidR="0057438F" w:rsidRPr="0057438F">
              <w:rPr>
                <w:rFonts w:ascii="Calibri" w:hAnsi="Calibri" w:cs="Calibri"/>
                <w:noProof/>
                <w:webHidden/>
              </w:rPr>
              <w:fldChar w:fldCharType="end"/>
            </w:r>
          </w:hyperlink>
        </w:p>
        <w:p w14:paraId="3A10072F" w14:textId="5E941C12" w:rsidR="0057438F" w:rsidRPr="0057438F" w:rsidRDefault="00AA2D19">
          <w:pPr>
            <w:pStyle w:val="TDC2"/>
            <w:rPr>
              <w:rFonts w:ascii="Calibri" w:eastAsiaTheme="minorEastAsia" w:hAnsi="Calibri" w:cs="Calibri"/>
              <w:noProof/>
              <w:lang w:val="es-CR" w:eastAsia="es-CR"/>
            </w:rPr>
          </w:pPr>
          <w:hyperlink w:anchor="_Toc498892458" w:history="1">
            <w:r w:rsidR="0057438F" w:rsidRPr="0057438F">
              <w:rPr>
                <w:rStyle w:val="Hipervnculo"/>
                <w:rFonts w:ascii="Calibri" w:hAnsi="Calibri" w:cs="Calibri"/>
                <w:noProof/>
                <w:lang w:val="es-CR"/>
              </w:rPr>
              <w:t>3.2.</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Alcances del SIMOCUTE</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_Toc498892458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10</w:t>
            </w:r>
            <w:r w:rsidR="0057438F" w:rsidRPr="0057438F">
              <w:rPr>
                <w:rFonts w:ascii="Calibri" w:hAnsi="Calibri" w:cs="Calibri"/>
                <w:noProof/>
                <w:webHidden/>
              </w:rPr>
              <w:fldChar w:fldCharType="end"/>
            </w:r>
          </w:hyperlink>
        </w:p>
        <w:p w14:paraId="13F06FB1" w14:textId="3E3A0A81" w:rsidR="0057438F" w:rsidRPr="0057438F" w:rsidRDefault="00AA2D19">
          <w:pPr>
            <w:pStyle w:val="TDC1"/>
            <w:rPr>
              <w:rFonts w:ascii="Calibri" w:eastAsiaTheme="minorEastAsia" w:hAnsi="Calibri" w:cs="Calibri"/>
              <w:noProof/>
              <w:lang w:val="es-CR" w:eastAsia="es-CR"/>
            </w:rPr>
          </w:pPr>
          <w:hyperlink w:anchor="_Toc498892459" w:history="1">
            <w:r w:rsidR="0057438F" w:rsidRPr="0057438F">
              <w:rPr>
                <w:rStyle w:val="Hipervnculo"/>
                <w:rFonts w:ascii="Calibri" w:hAnsi="Calibri" w:cs="Calibri"/>
                <w:noProof/>
                <w:lang w:val="es-CR"/>
              </w:rPr>
              <w:t>4.</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Marco conceptual del sistema de monitoreo</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_Toc498892459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12</w:t>
            </w:r>
            <w:r w:rsidR="0057438F" w:rsidRPr="0057438F">
              <w:rPr>
                <w:rFonts w:ascii="Calibri" w:hAnsi="Calibri" w:cs="Calibri"/>
                <w:noProof/>
                <w:webHidden/>
              </w:rPr>
              <w:fldChar w:fldCharType="end"/>
            </w:r>
          </w:hyperlink>
        </w:p>
        <w:p w14:paraId="09F99612" w14:textId="67ABDA8B" w:rsidR="0057438F" w:rsidRPr="0057438F" w:rsidRDefault="00AA2D19">
          <w:pPr>
            <w:pStyle w:val="TDC2"/>
            <w:rPr>
              <w:rFonts w:ascii="Calibri" w:eastAsiaTheme="minorEastAsia" w:hAnsi="Calibri" w:cs="Calibri"/>
              <w:noProof/>
              <w:lang w:val="es-CR" w:eastAsia="es-CR"/>
            </w:rPr>
          </w:pPr>
          <w:hyperlink w:anchor="_Toc498892461" w:history="1">
            <w:r w:rsidR="0057438F" w:rsidRPr="0057438F">
              <w:rPr>
                <w:rStyle w:val="Hipervnculo"/>
                <w:rFonts w:ascii="Calibri" w:hAnsi="Calibri" w:cs="Calibri"/>
                <w:noProof/>
                <w:lang w:val="es-CR"/>
              </w:rPr>
              <w:t>4.1.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Clasificación</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_Toc498892461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14</w:t>
            </w:r>
            <w:r w:rsidR="0057438F" w:rsidRPr="0057438F">
              <w:rPr>
                <w:rFonts w:ascii="Calibri" w:hAnsi="Calibri" w:cs="Calibri"/>
                <w:noProof/>
                <w:webHidden/>
              </w:rPr>
              <w:fldChar w:fldCharType="end"/>
            </w:r>
          </w:hyperlink>
        </w:p>
        <w:p w14:paraId="46FEEFEE" w14:textId="65402FED" w:rsidR="0057438F" w:rsidRPr="0057438F" w:rsidRDefault="00AA2D19">
          <w:pPr>
            <w:pStyle w:val="TDC2"/>
            <w:rPr>
              <w:rFonts w:ascii="Calibri" w:eastAsiaTheme="minorEastAsia" w:hAnsi="Calibri" w:cs="Calibri"/>
              <w:noProof/>
              <w:lang w:val="es-CR" w:eastAsia="es-CR"/>
            </w:rPr>
          </w:pPr>
          <w:hyperlink w:anchor="_Toc498892462" w:history="1">
            <w:r w:rsidR="0057438F" w:rsidRPr="0057438F">
              <w:rPr>
                <w:rStyle w:val="Hipervnculo"/>
                <w:rFonts w:ascii="Calibri" w:hAnsi="Calibri" w:cs="Calibri"/>
                <w:noProof/>
                <w:lang w:val="es-CR"/>
              </w:rPr>
              <w:t>4.2.</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Inventarios y registros relacionados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_Toc498892462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15</w:t>
            </w:r>
            <w:r w:rsidR="0057438F" w:rsidRPr="0057438F">
              <w:rPr>
                <w:rFonts w:ascii="Calibri" w:hAnsi="Calibri" w:cs="Calibri"/>
                <w:noProof/>
                <w:webHidden/>
              </w:rPr>
              <w:fldChar w:fldCharType="end"/>
            </w:r>
          </w:hyperlink>
        </w:p>
        <w:p w14:paraId="3D474A90" w14:textId="1E2F6746" w:rsidR="0057438F" w:rsidRPr="0057438F" w:rsidRDefault="00AA2D19">
          <w:pPr>
            <w:pStyle w:val="TDC3"/>
            <w:rPr>
              <w:rFonts w:ascii="Calibri" w:eastAsiaTheme="minorEastAsia" w:hAnsi="Calibri" w:cs="Calibri"/>
              <w:noProof/>
              <w:lang w:val="es-CR" w:eastAsia="es-CR"/>
            </w:rPr>
          </w:pPr>
          <w:hyperlink w:anchor="_Toc498892463" w:history="1">
            <w:r w:rsidR="0057438F" w:rsidRPr="0057438F">
              <w:rPr>
                <w:rStyle w:val="Hipervnculo"/>
                <w:rFonts w:ascii="Calibri" w:hAnsi="Calibri" w:cs="Calibri"/>
                <w:noProof/>
                <w:lang w:val="es-CR"/>
              </w:rPr>
              <w:t>4.2.1.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Inventario Nacional Forestal y Otras Tierras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_Toc498892463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16</w:t>
            </w:r>
            <w:r w:rsidR="0057438F" w:rsidRPr="0057438F">
              <w:rPr>
                <w:rFonts w:ascii="Calibri" w:hAnsi="Calibri" w:cs="Calibri"/>
                <w:noProof/>
                <w:webHidden/>
              </w:rPr>
              <w:fldChar w:fldCharType="end"/>
            </w:r>
          </w:hyperlink>
        </w:p>
        <w:p w14:paraId="73044CA1" w14:textId="712C8BDC" w:rsidR="0057438F" w:rsidRPr="0057438F" w:rsidRDefault="00AA2D19">
          <w:pPr>
            <w:pStyle w:val="TDC3"/>
            <w:rPr>
              <w:rFonts w:ascii="Calibri" w:eastAsiaTheme="minorEastAsia" w:hAnsi="Calibri" w:cs="Calibri"/>
              <w:noProof/>
              <w:lang w:val="es-CR" w:eastAsia="es-CR"/>
            </w:rPr>
          </w:pPr>
          <w:hyperlink w:anchor="_Toc498892464" w:history="1">
            <w:r w:rsidR="0057438F" w:rsidRPr="0057438F">
              <w:rPr>
                <w:rStyle w:val="Hipervnculo"/>
                <w:rFonts w:ascii="Calibri" w:hAnsi="Calibri" w:cs="Calibri"/>
                <w:noProof/>
                <w:lang w:val="es-CR"/>
              </w:rPr>
              <w:t>4.2.2.</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Muestreo de uso y cobertura de la tierra usando imágenes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_Toc498892464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16</w:t>
            </w:r>
            <w:r w:rsidR="0057438F" w:rsidRPr="0057438F">
              <w:rPr>
                <w:rFonts w:ascii="Calibri" w:hAnsi="Calibri" w:cs="Calibri"/>
                <w:noProof/>
                <w:webHidden/>
              </w:rPr>
              <w:fldChar w:fldCharType="end"/>
            </w:r>
          </w:hyperlink>
        </w:p>
        <w:p w14:paraId="06FC9FEC" w14:textId="42074E8B" w:rsidR="0057438F" w:rsidRPr="0057438F" w:rsidRDefault="00AA2D19">
          <w:pPr>
            <w:pStyle w:val="TDC3"/>
            <w:rPr>
              <w:rFonts w:ascii="Calibri" w:eastAsiaTheme="minorEastAsia" w:hAnsi="Calibri" w:cs="Calibri"/>
              <w:noProof/>
              <w:lang w:val="es-CR" w:eastAsia="es-CR"/>
            </w:rPr>
          </w:pPr>
          <w:hyperlink w:anchor="_Toc498892465" w:history="1">
            <w:r w:rsidR="0057438F" w:rsidRPr="0057438F">
              <w:rPr>
                <w:rStyle w:val="Hipervnculo"/>
                <w:rFonts w:ascii="Calibri" w:hAnsi="Calibri" w:cs="Calibri"/>
                <w:noProof/>
                <w:lang w:val="es-CR"/>
              </w:rPr>
              <w:t>4.2.3.</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Registros tabulares y espaciales relacionados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_Toc498892465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17</w:t>
            </w:r>
            <w:r w:rsidR="0057438F" w:rsidRPr="0057438F">
              <w:rPr>
                <w:rFonts w:ascii="Calibri" w:hAnsi="Calibri" w:cs="Calibri"/>
                <w:noProof/>
                <w:webHidden/>
              </w:rPr>
              <w:fldChar w:fldCharType="end"/>
            </w:r>
          </w:hyperlink>
        </w:p>
        <w:p w14:paraId="248FD5B6" w14:textId="6484C886" w:rsidR="0057438F" w:rsidRPr="0057438F" w:rsidRDefault="00AA2D19">
          <w:pPr>
            <w:pStyle w:val="TDC2"/>
            <w:rPr>
              <w:rFonts w:ascii="Calibri" w:eastAsiaTheme="minorEastAsia" w:hAnsi="Calibri" w:cs="Calibri"/>
              <w:noProof/>
              <w:lang w:val="es-CR" w:eastAsia="es-CR"/>
            </w:rPr>
          </w:pPr>
          <w:hyperlink w:anchor="_Toc498892466" w:history="1">
            <w:r w:rsidR="0057438F" w:rsidRPr="0057438F">
              <w:rPr>
                <w:rStyle w:val="Hipervnculo"/>
                <w:rFonts w:ascii="Calibri" w:hAnsi="Calibri" w:cs="Calibri"/>
                <w:noProof/>
                <w:lang w:val="es-CR"/>
              </w:rPr>
              <w:t>4.3.</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Mapeo</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_Toc498892466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18</w:t>
            </w:r>
            <w:r w:rsidR="0057438F" w:rsidRPr="0057438F">
              <w:rPr>
                <w:rFonts w:ascii="Calibri" w:hAnsi="Calibri" w:cs="Calibri"/>
                <w:noProof/>
                <w:webHidden/>
              </w:rPr>
              <w:fldChar w:fldCharType="end"/>
            </w:r>
          </w:hyperlink>
        </w:p>
        <w:p w14:paraId="3D066AB4" w14:textId="092871E4" w:rsidR="0057438F" w:rsidRPr="0057438F" w:rsidRDefault="00AA2D19">
          <w:pPr>
            <w:pStyle w:val="TDC2"/>
            <w:rPr>
              <w:rFonts w:ascii="Calibri" w:eastAsiaTheme="minorEastAsia" w:hAnsi="Calibri" w:cs="Calibri"/>
              <w:noProof/>
              <w:lang w:val="es-CR" w:eastAsia="es-CR"/>
            </w:rPr>
          </w:pPr>
          <w:hyperlink w:anchor="_Toc498892467" w:history="1">
            <w:r w:rsidR="0057438F" w:rsidRPr="0057438F">
              <w:rPr>
                <w:rStyle w:val="Hipervnculo"/>
                <w:rFonts w:ascii="Calibri" w:hAnsi="Calibri" w:cs="Calibri"/>
                <w:noProof/>
                <w:lang w:val="es-CR"/>
              </w:rPr>
              <w:t>4.4.</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Análisis, reportes, y divulgación de datos e información para la toma de decisión</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_Toc498892467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19</w:t>
            </w:r>
            <w:r w:rsidR="0057438F" w:rsidRPr="0057438F">
              <w:rPr>
                <w:rFonts w:ascii="Calibri" w:hAnsi="Calibri" w:cs="Calibri"/>
                <w:noProof/>
                <w:webHidden/>
              </w:rPr>
              <w:fldChar w:fldCharType="end"/>
            </w:r>
          </w:hyperlink>
        </w:p>
        <w:p w14:paraId="3A384F16" w14:textId="4D4EE957" w:rsidR="0057438F" w:rsidRPr="0057438F" w:rsidRDefault="00AA2D19">
          <w:pPr>
            <w:pStyle w:val="TDC2"/>
            <w:rPr>
              <w:rFonts w:ascii="Calibri" w:eastAsiaTheme="minorEastAsia" w:hAnsi="Calibri" w:cs="Calibri"/>
              <w:noProof/>
              <w:lang w:val="es-CR" w:eastAsia="es-CR"/>
            </w:rPr>
          </w:pPr>
          <w:hyperlink w:anchor="_Toc498892468" w:history="1">
            <w:r w:rsidR="0057438F" w:rsidRPr="0057438F">
              <w:rPr>
                <w:rStyle w:val="Hipervnculo"/>
                <w:rFonts w:ascii="Calibri" w:hAnsi="Calibri" w:cs="Calibri"/>
                <w:noProof/>
                <w:lang w:val="es-CR"/>
              </w:rPr>
              <w:t>4.5.</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Plataforma tecnológica</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_Toc498892468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20</w:t>
            </w:r>
            <w:r w:rsidR="0057438F" w:rsidRPr="0057438F">
              <w:rPr>
                <w:rFonts w:ascii="Calibri" w:hAnsi="Calibri" w:cs="Calibri"/>
                <w:noProof/>
                <w:webHidden/>
              </w:rPr>
              <w:fldChar w:fldCharType="end"/>
            </w:r>
          </w:hyperlink>
        </w:p>
        <w:p w14:paraId="1D3ED4B6" w14:textId="1919F91A" w:rsidR="0057438F" w:rsidRPr="0057438F" w:rsidRDefault="00AA2D19">
          <w:pPr>
            <w:pStyle w:val="TDC1"/>
            <w:rPr>
              <w:rFonts w:ascii="Calibri" w:eastAsiaTheme="minorEastAsia" w:hAnsi="Calibri" w:cs="Calibri"/>
              <w:noProof/>
              <w:lang w:val="es-CR" w:eastAsia="es-CR"/>
            </w:rPr>
          </w:pPr>
          <w:hyperlink w:anchor="_Toc498892469" w:history="1">
            <w:r w:rsidR="0057438F" w:rsidRPr="0057438F">
              <w:rPr>
                <w:rStyle w:val="Hipervnculo"/>
                <w:rFonts w:ascii="Calibri" w:hAnsi="Calibri" w:cs="Calibri"/>
                <w:noProof/>
                <w:lang w:val="es-CR"/>
              </w:rPr>
              <w:t>5.</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Arreglos institucionales y operativos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_Toc498892469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20</w:t>
            </w:r>
            <w:r w:rsidR="0057438F" w:rsidRPr="0057438F">
              <w:rPr>
                <w:rFonts w:ascii="Calibri" w:hAnsi="Calibri" w:cs="Calibri"/>
                <w:noProof/>
                <w:webHidden/>
              </w:rPr>
              <w:fldChar w:fldCharType="end"/>
            </w:r>
          </w:hyperlink>
        </w:p>
        <w:p w14:paraId="0E731C2B" w14:textId="142E384D" w:rsidR="0057438F" w:rsidRPr="0057438F" w:rsidRDefault="00AA2D19">
          <w:pPr>
            <w:pStyle w:val="TDC1"/>
            <w:rPr>
              <w:rFonts w:ascii="Calibri" w:eastAsiaTheme="minorEastAsia" w:hAnsi="Calibri" w:cs="Calibri"/>
              <w:noProof/>
              <w:lang w:val="es-CR" w:eastAsia="es-CR"/>
            </w:rPr>
          </w:pPr>
          <w:hyperlink w:anchor="_Toc498892470" w:history="1">
            <w:r w:rsidR="0057438F" w:rsidRPr="0057438F">
              <w:rPr>
                <w:rStyle w:val="Hipervnculo"/>
                <w:rFonts w:ascii="Calibri" w:hAnsi="Calibri" w:cs="Calibri"/>
                <w:noProof/>
                <w:lang w:val="es-CR"/>
              </w:rPr>
              <w:t>6.</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Proceso de gobernanza para el diseño</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_Toc498892470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22</w:t>
            </w:r>
            <w:r w:rsidR="0057438F" w:rsidRPr="0057438F">
              <w:rPr>
                <w:rFonts w:ascii="Calibri" w:hAnsi="Calibri" w:cs="Calibri"/>
                <w:noProof/>
                <w:webHidden/>
              </w:rPr>
              <w:fldChar w:fldCharType="end"/>
            </w:r>
          </w:hyperlink>
        </w:p>
        <w:p w14:paraId="710C4D1F" w14:textId="4BC46CA3" w:rsidR="0057438F" w:rsidRPr="0057438F" w:rsidRDefault="00AA2D19">
          <w:pPr>
            <w:pStyle w:val="TDC2"/>
            <w:rPr>
              <w:rFonts w:ascii="Calibri" w:eastAsiaTheme="minorEastAsia" w:hAnsi="Calibri" w:cs="Calibri"/>
              <w:noProof/>
              <w:lang w:val="es-CR" w:eastAsia="es-CR"/>
            </w:rPr>
          </w:pPr>
          <w:hyperlink w:anchor="_Toc498892473" w:history="1">
            <w:r w:rsidR="0057438F" w:rsidRPr="0057438F">
              <w:rPr>
                <w:rStyle w:val="Hipervnculo"/>
                <w:rFonts w:ascii="Calibri" w:hAnsi="Calibri" w:cs="Calibri"/>
                <w:noProof/>
                <w:lang w:val="es-CR"/>
              </w:rPr>
              <w:t>6.1.</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Mesas y Submesas Técnicas Temáticas propuestas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_Toc498892473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24</w:t>
            </w:r>
            <w:r w:rsidR="0057438F" w:rsidRPr="0057438F">
              <w:rPr>
                <w:rFonts w:ascii="Calibri" w:hAnsi="Calibri" w:cs="Calibri"/>
                <w:noProof/>
                <w:webHidden/>
              </w:rPr>
              <w:fldChar w:fldCharType="end"/>
            </w:r>
          </w:hyperlink>
        </w:p>
        <w:p w14:paraId="7FF7A49B" w14:textId="17E161B0" w:rsidR="0057438F" w:rsidRPr="0057438F" w:rsidRDefault="00AA2D19">
          <w:pPr>
            <w:pStyle w:val="TDC1"/>
            <w:rPr>
              <w:rFonts w:ascii="Calibri" w:eastAsiaTheme="minorEastAsia" w:hAnsi="Calibri" w:cs="Calibri"/>
              <w:noProof/>
              <w:lang w:val="es-CR" w:eastAsia="es-CR"/>
            </w:rPr>
          </w:pPr>
          <w:hyperlink w:anchor="_Toc498892474" w:history="1">
            <w:r w:rsidR="0057438F" w:rsidRPr="0057438F">
              <w:rPr>
                <w:rStyle w:val="Hipervnculo"/>
                <w:rFonts w:ascii="Calibri" w:hAnsi="Calibri" w:cs="Calibri"/>
                <w:noProof/>
                <w:lang w:val="es-CR"/>
              </w:rPr>
              <w:t>7.</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Institucionalización y sostenibilidad</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_Toc498892474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26</w:t>
            </w:r>
            <w:r w:rsidR="0057438F" w:rsidRPr="0057438F">
              <w:rPr>
                <w:rFonts w:ascii="Calibri" w:hAnsi="Calibri" w:cs="Calibri"/>
                <w:noProof/>
                <w:webHidden/>
              </w:rPr>
              <w:fldChar w:fldCharType="end"/>
            </w:r>
          </w:hyperlink>
        </w:p>
        <w:p w14:paraId="5A72C25F" w14:textId="4AB26D29" w:rsidR="0057438F" w:rsidRPr="0057438F" w:rsidRDefault="00AA2D19">
          <w:pPr>
            <w:pStyle w:val="TDC1"/>
            <w:rPr>
              <w:rFonts w:ascii="Calibri" w:eastAsiaTheme="minorEastAsia" w:hAnsi="Calibri" w:cs="Calibri"/>
              <w:noProof/>
              <w:lang w:val="es-CR" w:eastAsia="es-CR"/>
            </w:rPr>
          </w:pPr>
          <w:hyperlink w:anchor="_Toc498892475" w:history="1">
            <w:r w:rsidR="0057438F" w:rsidRPr="0057438F">
              <w:rPr>
                <w:rStyle w:val="Hipervnculo"/>
                <w:rFonts w:ascii="Calibri" w:hAnsi="Calibri" w:cs="Calibri"/>
                <w:noProof/>
                <w:lang w:val="es-CR"/>
              </w:rPr>
              <w:t>8.</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Programación para el diseño</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_Toc498892475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27</w:t>
            </w:r>
            <w:r w:rsidR="0057438F" w:rsidRPr="0057438F">
              <w:rPr>
                <w:rFonts w:ascii="Calibri" w:hAnsi="Calibri" w:cs="Calibri"/>
                <w:noProof/>
                <w:webHidden/>
              </w:rPr>
              <w:fldChar w:fldCharType="end"/>
            </w:r>
          </w:hyperlink>
        </w:p>
        <w:p w14:paraId="7F979E49" w14:textId="759061C3" w:rsidR="0057438F" w:rsidRPr="0057438F" w:rsidRDefault="00AA2D19">
          <w:pPr>
            <w:pStyle w:val="TDC1"/>
            <w:rPr>
              <w:rFonts w:ascii="Calibri" w:eastAsiaTheme="minorEastAsia" w:hAnsi="Calibri" w:cs="Calibri"/>
              <w:noProof/>
              <w:lang w:val="es-CR" w:eastAsia="es-CR"/>
            </w:rPr>
          </w:pPr>
          <w:hyperlink w:anchor="_Toc498892476" w:history="1">
            <w:r w:rsidR="0057438F" w:rsidRPr="0057438F">
              <w:rPr>
                <w:rStyle w:val="Hipervnculo"/>
                <w:rFonts w:ascii="Calibri" w:hAnsi="Calibri" w:cs="Calibri"/>
                <w:noProof/>
                <w:lang w:val="es-CR"/>
              </w:rPr>
              <w:t>9.</w:t>
            </w:r>
            <w:r w:rsidR="0057438F" w:rsidRPr="0057438F">
              <w:rPr>
                <w:rFonts w:ascii="Calibri" w:eastAsiaTheme="minorEastAsia" w:hAnsi="Calibri" w:cs="Calibri"/>
                <w:noProof/>
                <w:lang w:val="es-CR" w:eastAsia="es-CR"/>
              </w:rPr>
              <w:tab/>
            </w:r>
            <w:r w:rsidR="0057438F" w:rsidRPr="0057438F">
              <w:rPr>
                <w:rStyle w:val="Hipervnculo"/>
                <w:rFonts w:ascii="Calibri" w:hAnsi="Calibri" w:cs="Calibri"/>
                <w:noProof/>
                <w:lang w:val="es-CR"/>
              </w:rPr>
              <w:t>Documentación de referencia</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_Toc498892476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27</w:t>
            </w:r>
            <w:r w:rsidR="0057438F" w:rsidRPr="0057438F">
              <w:rPr>
                <w:rFonts w:ascii="Calibri" w:hAnsi="Calibri" w:cs="Calibri"/>
                <w:noProof/>
                <w:webHidden/>
              </w:rPr>
              <w:fldChar w:fldCharType="end"/>
            </w:r>
          </w:hyperlink>
        </w:p>
        <w:p w14:paraId="76A0464F" w14:textId="7EC3C48E" w:rsidR="0057438F" w:rsidRPr="0057438F" w:rsidRDefault="00AA2D19">
          <w:pPr>
            <w:pStyle w:val="TDC1"/>
            <w:rPr>
              <w:rFonts w:ascii="Calibri" w:eastAsiaTheme="minorEastAsia" w:hAnsi="Calibri" w:cs="Calibri"/>
              <w:noProof/>
              <w:lang w:val="es-CR" w:eastAsia="es-CR"/>
            </w:rPr>
          </w:pPr>
          <w:hyperlink w:anchor="_Toc498892477" w:history="1">
            <w:r w:rsidR="0057438F" w:rsidRPr="0057438F">
              <w:rPr>
                <w:rStyle w:val="Hipervnculo"/>
                <w:rFonts w:ascii="Calibri" w:hAnsi="Calibri" w:cs="Calibri"/>
                <w:noProof/>
                <w:lang w:val="es-CR"/>
              </w:rPr>
              <w:t>Anexos</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_Toc498892477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28</w:t>
            </w:r>
            <w:r w:rsidR="0057438F" w:rsidRPr="0057438F">
              <w:rPr>
                <w:rFonts w:ascii="Calibri" w:hAnsi="Calibri" w:cs="Calibri"/>
                <w:noProof/>
                <w:webHidden/>
              </w:rPr>
              <w:fldChar w:fldCharType="end"/>
            </w:r>
          </w:hyperlink>
        </w:p>
        <w:p w14:paraId="7DB64533" w14:textId="58E5224E" w:rsidR="0057438F" w:rsidRPr="0057438F" w:rsidRDefault="00AA2D19">
          <w:pPr>
            <w:pStyle w:val="TDC2"/>
            <w:rPr>
              <w:rFonts w:ascii="Calibri" w:eastAsiaTheme="minorEastAsia" w:hAnsi="Calibri" w:cs="Calibri"/>
              <w:noProof/>
              <w:lang w:val="es-CR" w:eastAsia="es-CR"/>
            </w:rPr>
          </w:pPr>
          <w:hyperlink w:anchor="_Toc498892478" w:history="1">
            <w:r w:rsidR="0057438F" w:rsidRPr="0057438F">
              <w:rPr>
                <w:rStyle w:val="Hipervnculo"/>
                <w:rFonts w:ascii="Calibri" w:hAnsi="Calibri" w:cs="Calibri"/>
                <w:noProof/>
                <w:lang w:val="es-CR"/>
              </w:rPr>
              <w:t>Anexo 1. Aspectos a ser considerados para el ajuste del IFN</w:t>
            </w:r>
            <w:r w:rsidR="0057438F" w:rsidRPr="0057438F">
              <w:rPr>
                <w:rFonts w:ascii="Calibri" w:hAnsi="Calibri" w:cs="Calibri"/>
                <w:noProof/>
                <w:webHidden/>
              </w:rPr>
              <w:tab/>
            </w:r>
            <w:r w:rsidR="0057438F" w:rsidRPr="0057438F">
              <w:rPr>
                <w:rFonts w:ascii="Calibri" w:hAnsi="Calibri" w:cs="Calibri"/>
                <w:noProof/>
                <w:webHidden/>
              </w:rPr>
              <w:fldChar w:fldCharType="begin"/>
            </w:r>
            <w:r w:rsidR="0057438F" w:rsidRPr="0057438F">
              <w:rPr>
                <w:rFonts w:ascii="Calibri" w:hAnsi="Calibri" w:cs="Calibri"/>
                <w:noProof/>
                <w:webHidden/>
              </w:rPr>
              <w:instrText xml:space="preserve"> PAGEREF _Toc498892478 \h </w:instrText>
            </w:r>
            <w:r w:rsidR="0057438F" w:rsidRPr="0057438F">
              <w:rPr>
                <w:rFonts w:ascii="Calibri" w:hAnsi="Calibri" w:cs="Calibri"/>
                <w:noProof/>
                <w:webHidden/>
              </w:rPr>
            </w:r>
            <w:r w:rsidR="0057438F" w:rsidRPr="0057438F">
              <w:rPr>
                <w:rFonts w:ascii="Calibri" w:hAnsi="Calibri" w:cs="Calibri"/>
                <w:noProof/>
                <w:webHidden/>
              </w:rPr>
              <w:fldChar w:fldCharType="separate"/>
            </w:r>
            <w:r w:rsidR="00F235A6">
              <w:rPr>
                <w:rFonts w:ascii="Calibri" w:hAnsi="Calibri" w:cs="Calibri"/>
                <w:noProof/>
                <w:webHidden/>
              </w:rPr>
              <w:t>28</w:t>
            </w:r>
            <w:r w:rsidR="0057438F" w:rsidRPr="0057438F">
              <w:rPr>
                <w:rFonts w:ascii="Calibri" w:hAnsi="Calibri" w:cs="Calibri"/>
                <w:noProof/>
                <w:webHidden/>
              </w:rPr>
              <w:fldChar w:fldCharType="end"/>
            </w:r>
          </w:hyperlink>
        </w:p>
        <w:p w14:paraId="42E14FD2" w14:textId="0EF4BD17" w:rsidR="00A87875" w:rsidRPr="0097473F" w:rsidRDefault="001F7B51" w:rsidP="00A87875">
          <w:pPr>
            <w:spacing w:after="0"/>
            <w:rPr>
              <w:rFonts w:cs="Calibri"/>
            </w:rPr>
          </w:pPr>
          <w:r w:rsidRPr="0057438F">
            <w:rPr>
              <w:rFonts w:cs="Calibri"/>
              <w:b/>
              <w:bCs/>
            </w:rPr>
            <w:fldChar w:fldCharType="end"/>
          </w:r>
        </w:p>
      </w:sdtContent>
    </w:sdt>
    <w:p w14:paraId="58C0037A" w14:textId="77777777" w:rsidR="00A87875" w:rsidRPr="0097473F" w:rsidRDefault="00A87875" w:rsidP="00A87875">
      <w:pPr>
        <w:rPr>
          <w:rFonts w:eastAsiaTheme="majorEastAsia" w:cs="Calibri"/>
          <w:b/>
          <w:color w:val="B35E06" w:themeColor="accent1" w:themeShade="BF"/>
          <w:sz w:val="32"/>
          <w:szCs w:val="32"/>
          <w:lang w:val="es-CR"/>
        </w:rPr>
      </w:pPr>
      <w:r w:rsidRPr="0097473F">
        <w:rPr>
          <w:rFonts w:cs="Calibri"/>
          <w:b/>
          <w:lang w:val="es-CR"/>
        </w:rPr>
        <w:br w:type="page"/>
      </w:r>
    </w:p>
    <w:p w14:paraId="59525781" w14:textId="77777777" w:rsidR="00A87875" w:rsidRPr="0097473F" w:rsidRDefault="00A87875" w:rsidP="00A87875">
      <w:pPr>
        <w:pStyle w:val="Ttulo1"/>
        <w:spacing w:after="160"/>
        <w:rPr>
          <w:rFonts w:cs="Calibri"/>
          <w:b/>
        </w:rPr>
      </w:pPr>
      <w:bookmarkStart w:id="1" w:name="_Toc498892447"/>
      <w:r w:rsidRPr="0097473F">
        <w:rPr>
          <w:rFonts w:cs="Calibri"/>
          <w:b/>
        </w:rPr>
        <w:lastRenderedPageBreak/>
        <w:t>Acrónimos</w:t>
      </w:r>
      <w:bookmarkEnd w:id="1"/>
    </w:p>
    <w:tbl>
      <w:tblPr>
        <w:tblW w:w="10080" w:type="dxa"/>
        <w:tblInd w:w="-15" w:type="dxa"/>
        <w:tblLayout w:type="fixed"/>
        <w:tblLook w:val="0400" w:firstRow="0" w:lastRow="0" w:firstColumn="0" w:lastColumn="0" w:noHBand="0" w:noVBand="1"/>
      </w:tblPr>
      <w:tblGrid>
        <w:gridCol w:w="1260"/>
        <w:gridCol w:w="8820"/>
      </w:tblGrid>
      <w:tr w:rsidR="00A87875" w:rsidRPr="0097473F" w14:paraId="11F64386" w14:textId="77777777" w:rsidTr="009578AC">
        <w:trPr>
          <w:trHeight w:val="20"/>
        </w:trPr>
        <w:tc>
          <w:tcPr>
            <w:tcW w:w="1260" w:type="dxa"/>
            <w:tcBorders>
              <w:top w:val="nil"/>
              <w:left w:val="nil"/>
              <w:bottom w:val="nil"/>
              <w:right w:val="nil"/>
            </w:tcBorders>
            <w:tcMar>
              <w:top w:w="15" w:type="dxa"/>
              <w:left w:w="15" w:type="dxa"/>
              <w:right w:w="15" w:type="dxa"/>
            </w:tcMar>
          </w:tcPr>
          <w:p w14:paraId="46F3D730" w14:textId="77777777" w:rsidR="00A87875" w:rsidRPr="0097473F" w:rsidRDefault="00A87875" w:rsidP="009578AC">
            <w:pPr>
              <w:spacing w:after="0"/>
              <w:rPr>
                <w:rFonts w:cs="Calibri"/>
                <w:lang w:val="es-CR"/>
              </w:rPr>
            </w:pPr>
            <w:r w:rsidRPr="0097473F">
              <w:rPr>
                <w:rFonts w:cs="Calibri"/>
              </w:rPr>
              <w:t>AFE</w:t>
            </w:r>
          </w:p>
        </w:tc>
        <w:tc>
          <w:tcPr>
            <w:tcW w:w="8820" w:type="dxa"/>
            <w:tcBorders>
              <w:top w:val="nil"/>
              <w:left w:val="nil"/>
              <w:bottom w:val="nil"/>
              <w:right w:val="nil"/>
            </w:tcBorders>
            <w:tcMar>
              <w:top w:w="15" w:type="dxa"/>
              <w:left w:w="15" w:type="dxa"/>
              <w:right w:w="15" w:type="dxa"/>
            </w:tcMar>
            <w:vAlign w:val="bottom"/>
          </w:tcPr>
          <w:p w14:paraId="139338C9" w14:textId="77777777" w:rsidR="00A87875" w:rsidRPr="0097473F" w:rsidRDefault="00A87875" w:rsidP="009578AC">
            <w:pPr>
              <w:spacing w:after="0"/>
              <w:rPr>
                <w:rFonts w:cs="Calibri"/>
                <w:lang w:val="es-CR"/>
              </w:rPr>
            </w:pPr>
            <w:r w:rsidRPr="0097473F">
              <w:rPr>
                <w:rFonts w:cs="Calibri"/>
                <w:lang w:val="es-CR"/>
              </w:rPr>
              <w:t>Administración Forestal del Estado</w:t>
            </w:r>
          </w:p>
        </w:tc>
      </w:tr>
      <w:tr w:rsidR="00A87875" w:rsidRPr="0097473F" w14:paraId="496CEBCE" w14:textId="77777777" w:rsidTr="009578AC">
        <w:trPr>
          <w:trHeight w:val="20"/>
        </w:trPr>
        <w:tc>
          <w:tcPr>
            <w:tcW w:w="1260" w:type="dxa"/>
            <w:tcBorders>
              <w:top w:val="nil"/>
              <w:left w:val="nil"/>
              <w:bottom w:val="nil"/>
              <w:right w:val="nil"/>
            </w:tcBorders>
            <w:tcMar>
              <w:top w:w="15" w:type="dxa"/>
              <w:left w:w="15" w:type="dxa"/>
              <w:right w:w="15" w:type="dxa"/>
            </w:tcMar>
          </w:tcPr>
          <w:p w14:paraId="2F89309D" w14:textId="77777777" w:rsidR="00A87875" w:rsidRPr="0097473F" w:rsidRDefault="00A87875" w:rsidP="009578AC">
            <w:pPr>
              <w:spacing w:after="0"/>
              <w:rPr>
                <w:rFonts w:cs="Calibri"/>
              </w:rPr>
            </w:pPr>
            <w:r w:rsidRPr="0097473F">
              <w:rPr>
                <w:rFonts w:cs="Calibri"/>
              </w:rPr>
              <w:t>AFOLU</w:t>
            </w:r>
          </w:p>
        </w:tc>
        <w:tc>
          <w:tcPr>
            <w:tcW w:w="8820" w:type="dxa"/>
            <w:tcBorders>
              <w:top w:val="nil"/>
              <w:left w:val="nil"/>
              <w:bottom w:val="nil"/>
              <w:right w:val="nil"/>
            </w:tcBorders>
            <w:tcMar>
              <w:top w:w="15" w:type="dxa"/>
              <w:left w:w="15" w:type="dxa"/>
              <w:right w:w="15" w:type="dxa"/>
            </w:tcMar>
            <w:vAlign w:val="bottom"/>
          </w:tcPr>
          <w:p w14:paraId="3D1AD512" w14:textId="77777777" w:rsidR="00A87875" w:rsidRPr="0097473F" w:rsidRDefault="00A87875" w:rsidP="009578AC">
            <w:pPr>
              <w:spacing w:after="0"/>
              <w:rPr>
                <w:rFonts w:cs="Calibri"/>
                <w:lang w:val="es-CR"/>
              </w:rPr>
            </w:pPr>
            <w:r w:rsidRPr="0097473F">
              <w:rPr>
                <w:rFonts w:cs="Calibri"/>
                <w:lang w:val="es-CR"/>
              </w:rPr>
              <w:t>Agricultura, Bosques y otros Usos de la Tierra (</w:t>
            </w:r>
            <w:r w:rsidRPr="0097473F">
              <w:rPr>
                <w:rFonts w:cs="Calibri"/>
                <w:i/>
                <w:lang w:val="es-CR"/>
              </w:rPr>
              <w:t>Agriculture, Forestry and Other Land Uses</w:t>
            </w:r>
            <w:r w:rsidRPr="0097473F">
              <w:rPr>
                <w:rFonts w:cs="Calibri"/>
                <w:lang w:val="es-CR"/>
              </w:rPr>
              <w:t>)</w:t>
            </w:r>
          </w:p>
        </w:tc>
      </w:tr>
      <w:tr w:rsidR="00A87875" w:rsidRPr="0097473F" w14:paraId="4C72123C" w14:textId="77777777" w:rsidTr="009578AC">
        <w:trPr>
          <w:trHeight w:val="20"/>
        </w:trPr>
        <w:tc>
          <w:tcPr>
            <w:tcW w:w="1260" w:type="dxa"/>
            <w:tcBorders>
              <w:top w:val="nil"/>
              <w:left w:val="nil"/>
              <w:bottom w:val="nil"/>
              <w:right w:val="nil"/>
            </w:tcBorders>
            <w:tcMar>
              <w:top w:w="15" w:type="dxa"/>
              <w:left w:w="15" w:type="dxa"/>
              <w:right w:w="15" w:type="dxa"/>
            </w:tcMar>
          </w:tcPr>
          <w:p w14:paraId="729F16A0" w14:textId="77777777" w:rsidR="00A87875" w:rsidRPr="0097473F" w:rsidRDefault="00A87875" w:rsidP="009578AC">
            <w:pPr>
              <w:spacing w:after="0"/>
              <w:rPr>
                <w:rFonts w:cs="Calibri"/>
              </w:rPr>
            </w:pPr>
            <w:r w:rsidRPr="0097473F">
              <w:rPr>
                <w:rFonts w:cs="Calibri"/>
              </w:rPr>
              <w:t>BUR</w:t>
            </w:r>
          </w:p>
        </w:tc>
        <w:tc>
          <w:tcPr>
            <w:tcW w:w="8820" w:type="dxa"/>
            <w:tcBorders>
              <w:top w:val="nil"/>
              <w:left w:val="nil"/>
              <w:bottom w:val="nil"/>
              <w:right w:val="nil"/>
            </w:tcBorders>
            <w:tcMar>
              <w:top w:w="15" w:type="dxa"/>
              <w:left w:w="15" w:type="dxa"/>
              <w:right w:w="15" w:type="dxa"/>
            </w:tcMar>
            <w:vAlign w:val="bottom"/>
          </w:tcPr>
          <w:p w14:paraId="5C33DB54" w14:textId="3328FEAF" w:rsidR="00A87875" w:rsidRPr="0097473F" w:rsidRDefault="00760DFD" w:rsidP="009578AC">
            <w:pPr>
              <w:spacing w:after="0"/>
              <w:rPr>
                <w:rFonts w:cs="Calibri"/>
                <w:lang w:val="es-CR"/>
              </w:rPr>
            </w:pPr>
            <w:r w:rsidRPr="00760DFD">
              <w:rPr>
                <w:rFonts w:cs="Calibri"/>
                <w:lang w:val="es-CR"/>
              </w:rPr>
              <w:t xml:space="preserve">Informe Bienal de Actualización </w:t>
            </w:r>
            <w:r w:rsidR="00A87875" w:rsidRPr="0097473F">
              <w:rPr>
                <w:rFonts w:cs="Calibri"/>
                <w:lang w:val="es-CR"/>
              </w:rPr>
              <w:t>(</w:t>
            </w:r>
            <w:r w:rsidR="00A87875" w:rsidRPr="0097473F">
              <w:rPr>
                <w:rFonts w:cs="Calibri"/>
                <w:i/>
                <w:lang w:val="es-CR"/>
              </w:rPr>
              <w:t>Biennial Update Report</w:t>
            </w:r>
            <w:r w:rsidR="00A87875" w:rsidRPr="0097473F">
              <w:rPr>
                <w:rFonts w:cs="Calibri"/>
                <w:lang w:val="es-CR"/>
              </w:rPr>
              <w:t>).</w:t>
            </w:r>
          </w:p>
        </w:tc>
      </w:tr>
      <w:tr w:rsidR="00A87875" w:rsidRPr="0097473F" w14:paraId="5F064379" w14:textId="77777777" w:rsidTr="009578AC">
        <w:trPr>
          <w:trHeight w:val="20"/>
        </w:trPr>
        <w:tc>
          <w:tcPr>
            <w:tcW w:w="1260" w:type="dxa"/>
            <w:tcBorders>
              <w:top w:val="nil"/>
              <w:left w:val="nil"/>
              <w:bottom w:val="nil"/>
              <w:right w:val="nil"/>
            </w:tcBorders>
            <w:tcMar>
              <w:top w:w="15" w:type="dxa"/>
              <w:left w:w="15" w:type="dxa"/>
              <w:right w:w="15" w:type="dxa"/>
            </w:tcMar>
          </w:tcPr>
          <w:p w14:paraId="4F327724" w14:textId="77777777" w:rsidR="00A87875" w:rsidRPr="0097473F" w:rsidRDefault="00A87875" w:rsidP="009578AC">
            <w:pPr>
              <w:spacing w:after="0"/>
              <w:rPr>
                <w:rFonts w:cs="Calibri"/>
                <w:lang w:val="es-CR"/>
              </w:rPr>
            </w:pPr>
            <w:r w:rsidRPr="0097473F">
              <w:rPr>
                <w:rFonts w:cs="Calibri"/>
              </w:rPr>
              <w:t>CADETI</w:t>
            </w:r>
          </w:p>
        </w:tc>
        <w:tc>
          <w:tcPr>
            <w:tcW w:w="8820" w:type="dxa"/>
            <w:tcBorders>
              <w:top w:val="nil"/>
              <w:left w:val="nil"/>
              <w:bottom w:val="nil"/>
              <w:right w:val="nil"/>
            </w:tcBorders>
            <w:tcMar>
              <w:top w:w="15" w:type="dxa"/>
              <w:left w:w="15" w:type="dxa"/>
              <w:right w:w="15" w:type="dxa"/>
            </w:tcMar>
            <w:vAlign w:val="bottom"/>
          </w:tcPr>
          <w:p w14:paraId="5E1176C5" w14:textId="77777777" w:rsidR="00A87875" w:rsidRPr="0097473F" w:rsidRDefault="00A87875" w:rsidP="009578AC">
            <w:pPr>
              <w:spacing w:after="0"/>
              <w:rPr>
                <w:rFonts w:cs="Calibri"/>
                <w:lang w:val="es-CR"/>
              </w:rPr>
            </w:pPr>
            <w:r w:rsidRPr="0097473F">
              <w:rPr>
                <w:rFonts w:cs="Calibri"/>
                <w:lang w:val="es-CR"/>
              </w:rPr>
              <w:t>Comisión Asesora sobre Degradación de Tierras</w:t>
            </w:r>
          </w:p>
        </w:tc>
      </w:tr>
      <w:tr w:rsidR="00A87875" w:rsidRPr="0097473F" w14:paraId="19230F0F" w14:textId="77777777" w:rsidTr="009578AC">
        <w:trPr>
          <w:trHeight w:val="20"/>
        </w:trPr>
        <w:tc>
          <w:tcPr>
            <w:tcW w:w="1260" w:type="dxa"/>
            <w:tcBorders>
              <w:top w:val="nil"/>
              <w:left w:val="nil"/>
              <w:bottom w:val="nil"/>
              <w:right w:val="nil"/>
            </w:tcBorders>
            <w:tcMar>
              <w:top w:w="15" w:type="dxa"/>
              <w:left w:w="15" w:type="dxa"/>
              <w:right w:w="15" w:type="dxa"/>
            </w:tcMar>
          </w:tcPr>
          <w:p w14:paraId="0E5765FB" w14:textId="77777777" w:rsidR="00A87875" w:rsidRPr="0097473F" w:rsidRDefault="00A87875" w:rsidP="009578AC">
            <w:pPr>
              <w:spacing w:after="0"/>
              <w:rPr>
                <w:rFonts w:cs="Calibri"/>
                <w:lang w:val="es-CR"/>
              </w:rPr>
            </w:pPr>
            <w:r w:rsidRPr="0097473F">
              <w:rPr>
                <w:rFonts w:cs="Calibri"/>
                <w:lang w:val="es-CR"/>
              </w:rPr>
              <w:t>CATIE</w:t>
            </w:r>
          </w:p>
        </w:tc>
        <w:tc>
          <w:tcPr>
            <w:tcW w:w="8820" w:type="dxa"/>
            <w:tcBorders>
              <w:top w:val="nil"/>
              <w:left w:val="nil"/>
              <w:bottom w:val="nil"/>
              <w:right w:val="nil"/>
            </w:tcBorders>
            <w:tcMar>
              <w:top w:w="15" w:type="dxa"/>
              <w:left w:w="15" w:type="dxa"/>
              <w:right w:w="15" w:type="dxa"/>
            </w:tcMar>
            <w:vAlign w:val="bottom"/>
          </w:tcPr>
          <w:p w14:paraId="49F00CAC" w14:textId="77777777" w:rsidR="00A87875" w:rsidRPr="0097473F" w:rsidRDefault="00A87875" w:rsidP="009578AC">
            <w:pPr>
              <w:spacing w:after="0"/>
              <w:rPr>
                <w:rFonts w:cs="Calibri"/>
                <w:lang w:val="es-CR"/>
              </w:rPr>
            </w:pPr>
            <w:r w:rsidRPr="0097473F">
              <w:rPr>
                <w:rFonts w:cs="Calibri"/>
                <w:lang w:val="es-CR"/>
              </w:rPr>
              <w:t>Centro Agronómico Tropical de Investigación y Enseñanza</w:t>
            </w:r>
          </w:p>
        </w:tc>
      </w:tr>
      <w:tr w:rsidR="00A87875" w:rsidRPr="0097473F" w14:paraId="3DEC53FD" w14:textId="77777777" w:rsidTr="009578AC">
        <w:trPr>
          <w:trHeight w:val="20"/>
        </w:trPr>
        <w:tc>
          <w:tcPr>
            <w:tcW w:w="1260" w:type="dxa"/>
            <w:tcBorders>
              <w:top w:val="nil"/>
              <w:left w:val="nil"/>
              <w:bottom w:val="nil"/>
              <w:right w:val="nil"/>
            </w:tcBorders>
            <w:tcMar>
              <w:top w:w="15" w:type="dxa"/>
              <w:left w:w="15" w:type="dxa"/>
              <w:right w:w="15" w:type="dxa"/>
            </w:tcMar>
          </w:tcPr>
          <w:p w14:paraId="71056D7D" w14:textId="77777777" w:rsidR="00A87875" w:rsidRPr="0097473F" w:rsidRDefault="00A87875" w:rsidP="009578AC">
            <w:pPr>
              <w:spacing w:after="0"/>
              <w:rPr>
                <w:rFonts w:cs="Calibri"/>
              </w:rPr>
            </w:pPr>
            <w:r w:rsidRPr="0097473F">
              <w:rPr>
                <w:rFonts w:cs="Calibri"/>
              </w:rPr>
              <w:t>CENAT</w:t>
            </w:r>
          </w:p>
        </w:tc>
        <w:tc>
          <w:tcPr>
            <w:tcW w:w="8820" w:type="dxa"/>
            <w:tcBorders>
              <w:top w:val="nil"/>
              <w:left w:val="nil"/>
              <w:bottom w:val="nil"/>
              <w:right w:val="nil"/>
            </w:tcBorders>
            <w:tcMar>
              <w:top w:w="15" w:type="dxa"/>
              <w:left w:w="15" w:type="dxa"/>
              <w:right w:w="15" w:type="dxa"/>
            </w:tcMar>
            <w:vAlign w:val="bottom"/>
          </w:tcPr>
          <w:p w14:paraId="784659B4" w14:textId="77777777" w:rsidR="00A87875" w:rsidRPr="0097473F" w:rsidRDefault="00A87875" w:rsidP="009578AC">
            <w:pPr>
              <w:spacing w:after="0"/>
              <w:rPr>
                <w:rFonts w:cs="Calibri"/>
                <w:lang w:val="es-CR"/>
              </w:rPr>
            </w:pPr>
            <w:r w:rsidRPr="0097473F">
              <w:rPr>
                <w:rFonts w:cs="Calibri"/>
                <w:lang w:val="es-CR"/>
              </w:rPr>
              <w:t xml:space="preserve">Centro Nacional de Alta Tecnología </w:t>
            </w:r>
          </w:p>
        </w:tc>
      </w:tr>
      <w:tr w:rsidR="00A87875" w:rsidRPr="0097473F" w14:paraId="6C367D0E" w14:textId="77777777" w:rsidTr="009578AC">
        <w:trPr>
          <w:trHeight w:val="20"/>
        </w:trPr>
        <w:tc>
          <w:tcPr>
            <w:tcW w:w="1260" w:type="dxa"/>
            <w:tcBorders>
              <w:top w:val="nil"/>
              <w:left w:val="nil"/>
              <w:bottom w:val="nil"/>
              <w:right w:val="nil"/>
            </w:tcBorders>
            <w:tcMar>
              <w:top w:w="15" w:type="dxa"/>
              <w:left w:w="15" w:type="dxa"/>
              <w:right w:w="15" w:type="dxa"/>
            </w:tcMar>
            <w:vAlign w:val="bottom"/>
          </w:tcPr>
          <w:p w14:paraId="2E5EE5A8" w14:textId="77777777" w:rsidR="00A87875" w:rsidRPr="0097473F" w:rsidRDefault="00A87875" w:rsidP="009578AC">
            <w:pPr>
              <w:spacing w:after="0"/>
              <w:rPr>
                <w:rFonts w:cs="Calibri"/>
              </w:rPr>
            </w:pPr>
            <w:r w:rsidRPr="0097473F">
              <w:rPr>
                <w:rFonts w:cs="Calibri"/>
              </w:rPr>
              <w:t>CENIGA</w:t>
            </w:r>
          </w:p>
        </w:tc>
        <w:tc>
          <w:tcPr>
            <w:tcW w:w="8820" w:type="dxa"/>
            <w:tcBorders>
              <w:top w:val="nil"/>
              <w:left w:val="nil"/>
              <w:bottom w:val="nil"/>
              <w:right w:val="nil"/>
            </w:tcBorders>
            <w:tcMar>
              <w:top w:w="15" w:type="dxa"/>
              <w:left w:w="15" w:type="dxa"/>
              <w:right w:w="15" w:type="dxa"/>
            </w:tcMar>
            <w:vAlign w:val="bottom"/>
          </w:tcPr>
          <w:p w14:paraId="099D2238" w14:textId="6576A024" w:rsidR="00A87875" w:rsidRPr="0097473F" w:rsidRDefault="00A87875" w:rsidP="009578AC">
            <w:pPr>
              <w:spacing w:after="0"/>
              <w:rPr>
                <w:rFonts w:cs="Calibri"/>
                <w:lang w:val="es-CR"/>
              </w:rPr>
            </w:pPr>
            <w:r w:rsidRPr="0097473F">
              <w:rPr>
                <w:rFonts w:cs="Calibri"/>
                <w:lang w:val="es-CR"/>
              </w:rPr>
              <w:t>Cent</w:t>
            </w:r>
            <w:r w:rsidR="002C6B40">
              <w:rPr>
                <w:rFonts w:cs="Calibri"/>
                <w:lang w:val="es-CR"/>
              </w:rPr>
              <w:t>ro Nacional de Información Geoa</w:t>
            </w:r>
            <w:r w:rsidRPr="0097473F">
              <w:rPr>
                <w:rFonts w:cs="Calibri"/>
                <w:lang w:val="es-CR"/>
              </w:rPr>
              <w:t xml:space="preserve">mbiental </w:t>
            </w:r>
          </w:p>
        </w:tc>
      </w:tr>
      <w:tr w:rsidR="00A87875" w:rsidRPr="0097473F" w14:paraId="12F6831F" w14:textId="77777777" w:rsidTr="009578AC">
        <w:trPr>
          <w:trHeight w:val="20"/>
        </w:trPr>
        <w:tc>
          <w:tcPr>
            <w:tcW w:w="1260" w:type="dxa"/>
            <w:tcBorders>
              <w:top w:val="nil"/>
              <w:left w:val="nil"/>
              <w:bottom w:val="nil"/>
              <w:right w:val="nil"/>
            </w:tcBorders>
            <w:tcMar>
              <w:top w:w="15" w:type="dxa"/>
              <w:left w:w="15" w:type="dxa"/>
              <w:right w:w="15" w:type="dxa"/>
            </w:tcMar>
          </w:tcPr>
          <w:p w14:paraId="01688391" w14:textId="77777777" w:rsidR="00A87875" w:rsidRPr="0097473F" w:rsidRDefault="00A87875" w:rsidP="009578AC">
            <w:pPr>
              <w:spacing w:after="0"/>
              <w:rPr>
                <w:rFonts w:cs="Calibri"/>
              </w:rPr>
            </w:pPr>
            <w:r w:rsidRPr="0097473F">
              <w:rPr>
                <w:rFonts w:cs="Calibri"/>
              </w:rPr>
              <w:t>CEPAL</w:t>
            </w:r>
          </w:p>
        </w:tc>
        <w:tc>
          <w:tcPr>
            <w:tcW w:w="8820" w:type="dxa"/>
            <w:tcBorders>
              <w:top w:val="nil"/>
              <w:left w:val="nil"/>
              <w:bottom w:val="nil"/>
              <w:right w:val="nil"/>
            </w:tcBorders>
            <w:tcMar>
              <w:top w:w="15" w:type="dxa"/>
              <w:left w:w="15" w:type="dxa"/>
              <w:right w:w="15" w:type="dxa"/>
            </w:tcMar>
            <w:vAlign w:val="bottom"/>
          </w:tcPr>
          <w:p w14:paraId="218C005C" w14:textId="77777777" w:rsidR="00A87875" w:rsidRPr="0097473F" w:rsidRDefault="00A87875" w:rsidP="009578AC">
            <w:pPr>
              <w:spacing w:after="0"/>
              <w:rPr>
                <w:rFonts w:cs="Calibri"/>
                <w:lang w:val="es-CR"/>
              </w:rPr>
            </w:pPr>
            <w:r w:rsidRPr="0097473F">
              <w:rPr>
                <w:rFonts w:cs="Calibri"/>
                <w:lang w:val="es-CR"/>
              </w:rPr>
              <w:t>Comisión Económica para América Latina y el Caribe</w:t>
            </w:r>
          </w:p>
        </w:tc>
      </w:tr>
      <w:tr w:rsidR="00A87875" w:rsidRPr="0097473F" w14:paraId="3119DB24" w14:textId="77777777" w:rsidTr="009578AC">
        <w:trPr>
          <w:trHeight w:val="20"/>
        </w:trPr>
        <w:tc>
          <w:tcPr>
            <w:tcW w:w="1260" w:type="dxa"/>
            <w:tcBorders>
              <w:top w:val="nil"/>
              <w:left w:val="nil"/>
              <w:bottom w:val="nil"/>
              <w:right w:val="nil"/>
            </w:tcBorders>
            <w:tcMar>
              <w:top w:w="15" w:type="dxa"/>
              <w:left w:w="15" w:type="dxa"/>
              <w:right w:w="15" w:type="dxa"/>
            </w:tcMar>
          </w:tcPr>
          <w:p w14:paraId="1610F5FF" w14:textId="77777777" w:rsidR="00A87875" w:rsidRPr="0097473F" w:rsidRDefault="00A87875" w:rsidP="009578AC">
            <w:pPr>
              <w:spacing w:after="0"/>
              <w:rPr>
                <w:rFonts w:cs="Calibri"/>
                <w:lang w:val="es-CR"/>
              </w:rPr>
            </w:pPr>
            <w:r w:rsidRPr="0097473F">
              <w:rPr>
                <w:rFonts w:cs="Calibri"/>
                <w:lang w:val="es-CR"/>
              </w:rPr>
              <w:t>CI</w:t>
            </w:r>
          </w:p>
        </w:tc>
        <w:tc>
          <w:tcPr>
            <w:tcW w:w="8820" w:type="dxa"/>
            <w:tcBorders>
              <w:top w:val="nil"/>
              <w:left w:val="nil"/>
              <w:bottom w:val="nil"/>
              <w:right w:val="nil"/>
            </w:tcBorders>
            <w:tcMar>
              <w:top w:w="15" w:type="dxa"/>
              <w:left w:w="15" w:type="dxa"/>
              <w:right w:w="15" w:type="dxa"/>
            </w:tcMar>
            <w:vAlign w:val="bottom"/>
          </w:tcPr>
          <w:p w14:paraId="23B9FC89" w14:textId="77777777" w:rsidR="00A87875" w:rsidRPr="0097473F" w:rsidRDefault="00A87875" w:rsidP="009578AC">
            <w:pPr>
              <w:spacing w:after="0"/>
              <w:rPr>
                <w:rFonts w:cs="Calibri"/>
                <w:lang w:val="es-CR"/>
              </w:rPr>
            </w:pPr>
            <w:r w:rsidRPr="0097473F">
              <w:rPr>
                <w:rFonts w:cs="Calibri"/>
                <w:lang w:val="es-CR"/>
              </w:rPr>
              <w:t>Conservación Internacional</w:t>
            </w:r>
          </w:p>
        </w:tc>
      </w:tr>
      <w:tr w:rsidR="00A87875" w:rsidRPr="0097473F" w14:paraId="47E985B4" w14:textId="77777777" w:rsidTr="009578AC">
        <w:trPr>
          <w:trHeight w:val="20"/>
        </w:trPr>
        <w:tc>
          <w:tcPr>
            <w:tcW w:w="1260" w:type="dxa"/>
            <w:tcBorders>
              <w:top w:val="nil"/>
              <w:left w:val="nil"/>
              <w:bottom w:val="nil"/>
              <w:right w:val="nil"/>
            </w:tcBorders>
            <w:tcMar>
              <w:top w:w="15" w:type="dxa"/>
              <w:left w:w="15" w:type="dxa"/>
              <w:right w:w="15" w:type="dxa"/>
            </w:tcMar>
          </w:tcPr>
          <w:p w14:paraId="47F8BB39" w14:textId="77777777" w:rsidR="00A87875" w:rsidRPr="0097473F" w:rsidRDefault="00A87875" w:rsidP="009578AC">
            <w:pPr>
              <w:spacing w:after="0"/>
              <w:rPr>
                <w:rFonts w:cs="Calibri"/>
              </w:rPr>
            </w:pPr>
            <w:r w:rsidRPr="0097473F">
              <w:rPr>
                <w:rFonts w:cs="Calibri"/>
              </w:rPr>
              <w:t>CMNUCC</w:t>
            </w:r>
          </w:p>
        </w:tc>
        <w:tc>
          <w:tcPr>
            <w:tcW w:w="8820" w:type="dxa"/>
            <w:tcBorders>
              <w:top w:val="nil"/>
              <w:left w:val="nil"/>
              <w:bottom w:val="nil"/>
              <w:right w:val="nil"/>
            </w:tcBorders>
            <w:tcMar>
              <w:top w:w="15" w:type="dxa"/>
              <w:left w:w="15" w:type="dxa"/>
              <w:right w:w="15" w:type="dxa"/>
            </w:tcMar>
            <w:vAlign w:val="bottom"/>
          </w:tcPr>
          <w:p w14:paraId="2C335250" w14:textId="77777777" w:rsidR="00A87875" w:rsidRPr="0097473F" w:rsidRDefault="00A87875" w:rsidP="009578AC">
            <w:pPr>
              <w:spacing w:after="0"/>
              <w:rPr>
                <w:rFonts w:cs="Calibri"/>
                <w:lang w:val="es-CR"/>
              </w:rPr>
            </w:pPr>
            <w:r w:rsidRPr="0097473F">
              <w:rPr>
                <w:rFonts w:cs="Calibri"/>
                <w:lang w:val="es-CR"/>
              </w:rPr>
              <w:t>Convención Marco de las Naciones Unidas sobre el Cambio Climático</w:t>
            </w:r>
          </w:p>
        </w:tc>
      </w:tr>
      <w:tr w:rsidR="00A87875" w:rsidRPr="0097473F" w14:paraId="08A11E83" w14:textId="77777777" w:rsidTr="009578AC">
        <w:trPr>
          <w:trHeight w:val="20"/>
        </w:trPr>
        <w:tc>
          <w:tcPr>
            <w:tcW w:w="1260" w:type="dxa"/>
            <w:tcBorders>
              <w:top w:val="nil"/>
              <w:left w:val="nil"/>
              <w:bottom w:val="nil"/>
              <w:right w:val="nil"/>
            </w:tcBorders>
            <w:tcMar>
              <w:top w:w="15" w:type="dxa"/>
              <w:left w:w="15" w:type="dxa"/>
              <w:right w:w="15" w:type="dxa"/>
            </w:tcMar>
          </w:tcPr>
          <w:p w14:paraId="64BB1E88" w14:textId="77777777" w:rsidR="00A87875" w:rsidRPr="0097473F" w:rsidRDefault="00A87875" w:rsidP="009578AC">
            <w:pPr>
              <w:spacing w:after="0"/>
              <w:rPr>
                <w:rFonts w:cs="Calibri"/>
                <w:lang w:val="es-CR"/>
              </w:rPr>
            </w:pPr>
            <w:r w:rsidRPr="0097473F">
              <w:rPr>
                <w:rFonts w:cs="Calibri"/>
                <w:lang w:val="es-CR"/>
              </w:rPr>
              <w:t>CNE</w:t>
            </w:r>
          </w:p>
        </w:tc>
        <w:tc>
          <w:tcPr>
            <w:tcW w:w="8820" w:type="dxa"/>
            <w:tcBorders>
              <w:top w:val="nil"/>
              <w:left w:val="nil"/>
              <w:bottom w:val="nil"/>
              <w:right w:val="nil"/>
            </w:tcBorders>
            <w:tcMar>
              <w:top w:w="15" w:type="dxa"/>
              <w:left w:w="15" w:type="dxa"/>
              <w:right w:w="15" w:type="dxa"/>
            </w:tcMar>
            <w:vAlign w:val="bottom"/>
          </w:tcPr>
          <w:p w14:paraId="798F46EE" w14:textId="77777777" w:rsidR="00A87875" w:rsidRPr="0097473F" w:rsidRDefault="00A87875" w:rsidP="009578AC">
            <w:pPr>
              <w:spacing w:after="0"/>
              <w:rPr>
                <w:rFonts w:cs="Calibri"/>
                <w:lang w:val="es-CR"/>
              </w:rPr>
            </w:pPr>
            <w:r w:rsidRPr="0097473F">
              <w:rPr>
                <w:rFonts w:cs="Calibri"/>
                <w:lang w:val="es-CR"/>
              </w:rPr>
              <w:t>Comisión Nacional de Emergencias</w:t>
            </w:r>
          </w:p>
        </w:tc>
      </w:tr>
      <w:tr w:rsidR="00A87875" w:rsidRPr="0097473F" w14:paraId="183C60A1" w14:textId="77777777" w:rsidTr="009578AC">
        <w:trPr>
          <w:trHeight w:val="20"/>
        </w:trPr>
        <w:tc>
          <w:tcPr>
            <w:tcW w:w="1260" w:type="dxa"/>
            <w:tcBorders>
              <w:top w:val="nil"/>
              <w:left w:val="nil"/>
              <w:bottom w:val="nil"/>
              <w:right w:val="nil"/>
            </w:tcBorders>
            <w:tcMar>
              <w:top w:w="15" w:type="dxa"/>
              <w:left w:w="15" w:type="dxa"/>
              <w:right w:w="15" w:type="dxa"/>
            </w:tcMar>
          </w:tcPr>
          <w:p w14:paraId="281C396B" w14:textId="77777777" w:rsidR="00A87875" w:rsidRPr="0097473F" w:rsidRDefault="00A87875" w:rsidP="009578AC">
            <w:pPr>
              <w:spacing w:after="0"/>
              <w:rPr>
                <w:rFonts w:cs="Calibri"/>
                <w:lang w:val="es-CR"/>
              </w:rPr>
            </w:pPr>
            <w:r w:rsidRPr="0097473F">
              <w:rPr>
                <w:rFonts w:cs="Calibri"/>
                <w:lang w:val="es-CR"/>
              </w:rPr>
              <w:t>CONAGEBIO</w:t>
            </w:r>
          </w:p>
        </w:tc>
        <w:tc>
          <w:tcPr>
            <w:tcW w:w="8820" w:type="dxa"/>
            <w:tcBorders>
              <w:top w:val="nil"/>
              <w:left w:val="nil"/>
              <w:bottom w:val="nil"/>
              <w:right w:val="nil"/>
            </w:tcBorders>
            <w:tcMar>
              <w:top w:w="15" w:type="dxa"/>
              <w:left w:w="15" w:type="dxa"/>
              <w:right w:w="15" w:type="dxa"/>
            </w:tcMar>
            <w:vAlign w:val="bottom"/>
          </w:tcPr>
          <w:p w14:paraId="5DD38FB1" w14:textId="77777777" w:rsidR="00A87875" w:rsidRPr="0097473F" w:rsidRDefault="00A87875" w:rsidP="009578AC">
            <w:pPr>
              <w:spacing w:after="0"/>
              <w:rPr>
                <w:rFonts w:cs="Calibri"/>
                <w:lang w:val="es-CR"/>
              </w:rPr>
            </w:pPr>
            <w:r w:rsidRPr="0097473F">
              <w:rPr>
                <w:rFonts w:cs="Calibri"/>
                <w:lang w:val="es-CR"/>
              </w:rPr>
              <w:t>Comisión Nacional para la Gestión de la Biodiversidad</w:t>
            </w:r>
          </w:p>
        </w:tc>
      </w:tr>
      <w:tr w:rsidR="00A87875" w:rsidRPr="0097473F" w14:paraId="78A35FCC" w14:textId="77777777" w:rsidTr="009578AC">
        <w:trPr>
          <w:trHeight w:val="20"/>
        </w:trPr>
        <w:tc>
          <w:tcPr>
            <w:tcW w:w="1260" w:type="dxa"/>
            <w:tcBorders>
              <w:top w:val="nil"/>
              <w:left w:val="nil"/>
              <w:bottom w:val="nil"/>
              <w:right w:val="nil"/>
            </w:tcBorders>
            <w:tcMar>
              <w:top w:w="15" w:type="dxa"/>
              <w:left w:w="15" w:type="dxa"/>
              <w:right w:w="15" w:type="dxa"/>
            </w:tcMar>
          </w:tcPr>
          <w:p w14:paraId="5F53C678" w14:textId="77777777" w:rsidR="00A87875" w:rsidRPr="0097473F" w:rsidRDefault="00A87875" w:rsidP="009578AC">
            <w:pPr>
              <w:spacing w:after="0"/>
              <w:rPr>
                <w:rFonts w:cs="Calibri"/>
                <w:lang w:val="es-CR"/>
              </w:rPr>
            </w:pPr>
            <w:r w:rsidRPr="0097473F">
              <w:rPr>
                <w:rFonts w:cs="Calibri"/>
                <w:lang w:val="es-CR"/>
              </w:rPr>
              <w:t>CTCN</w:t>
            </w:r>
          </w:p>
        </w:tc>
        <w:tc>
          <w:tcPr>
            <w:tcW w:w="8820" w:type="dxa"/>
            <w:tcBorders>
              <w:top w:val="nil"/>
              <w:left w:val="nil"/>
              <w:bottom w:val="nil"/>
              <w:right w:val="nil"/>
            </w:tcBorders>
            <w:tcMar>
              <w:top w:w="15" w:type="dxa"/>
              <w:left w:w="15" w:type="dxa"/>
              <w:right w:w="15" w:type="dxa"/>
            </w:tcMar>
            <w:vAlign w:val="bottom"/>
          </w:tcPr>
          <w:p w14:paraId="2BF1DC76" w14:textId="77777777" w:rsidR="00A87875" w:rsidRPr="0097473F" w:rsidRDefault="00A87875" w:rsidP="009578AC">
            <w:pPr>
              <w:spacing w:after="0"/>
              <w:rPr>
                <w:rFonts w:cs="Calibri"/>
                <w:lang w:val="es-CR"/>
              </w:rPr>
            </w:pPr>
            <w:r w:rsidRPr="0097473F">
              <w:rPr>
                <w:rFonts w:cs="Calibri"/>
                <w:lang w:val="es-CR"/>
              </w:rPr>
              <w:t>Centro y Red de Tecnología del Clima (</w:t>
            </w:r>
            <w:r w:rsidRPr="0097473F">
              <w:rPr>
                <w:rFonts w:cs="Calibri"/>
                <w:i/>
                <w:lang w:val="es-CR"/>
              </w:rPr>
              <w:t>Climate Technology Centre and Network</w:t>
            </w:r>
            <w:r w:rsidRPr="0097473F">
              <w:rPr>
                <w:rFonts w:cs="Calibri"/>
                <w:lang w:val="es-CR"/>
              </w:rPr>
              <w:t>)</w:t>
            </w:r>
          </w:p>
        </w:tc>
      </w:tr>
      <w:tr w:rsidR="00A87875" w:rsidRPr="0097473F" w14:paraId="7992626E" w14:textId="77777777" w:rsidTr="009578AC">
        <w:trPr>
          <w:trHeight w:val="20"/>
        </w:trPr>
        <w:tc>
          <w:tcPr>
            <w:tcW w:w="1260" w:type="dxa"/>
            <w:tcBorders>
              <w:top w:val="nil"/>
              <w:left w:val="nil"/>
              <w:bottom w:val="nil"/>
              <w:right w:val="nil"/>
            </w:tcBorders>
            <w:tcMar>
              <w:top w:w="15" w:type="dxa"/>
              <w:left w:w="15" w:type="dxa"/>
              <w:right w:w="15" w:type="dxa"/>
            </w:tcMar>
          </w:tcPr>
          <w:p w14:paraId="2E9F1982" w14:textId="77777777" w:rsidR="00A87875" w:rsidRPr="0097473F" w:rsidRDefault="00A87875" w:rsidP="009578AC">
            <w:pPr>
              <w:spacing w:after="0"/>
              <w:rPr>
                <w:rFonts w:cs="Calibri"/>
              </w:rPr>
            </w:pPr>
            <w:r w:rsidRPr="0097473F">
              <w:rPr>
                <w:rFonts w:cs="Calibri"/>
              </w:rPr>
              <w:t>DCC</w:t>
            </w:r>
          </w:p>
        </w:tc>
        <w:tc>
          <w:tcPr>
            <w:tcW w:w="8820" w:type="dxa"/>
            <w:tcBorders>
              <w:top w:val="nil"/>
              <w:left w:val="nil"/>
              <w:bottom w:val="nil"/>
              <w:right w:val="nil"/>
            </w:tcBorders>
            <w:tcMar>
              <w:top w:w="15" w:type="dxa"/>
              <w:left w:w="15" w:type="dxa"/>
              <w:right w:w="15" w:type="dxa"/>
            </w:tcMar>
            <w:vAlign w:val="bottom"/>
          </w:tcPr>
          <w:p w14:paraId="28A26892" w14:textId="77777777" w:rsidR="00A87875" w:rsidRPr="0097473F" w:rsidRDefault="00A87875" w:rsidP="009578AC">
            <w:pPr>
              <w:spacing w:after="0"/>
              <w:rPr>
                <w:rFonts w:cs="Calibri"/>
                <w:lang w:val="es-CR"/>
              </w:rPr>
            </w:pPr>
            <w:r w:rsidRPr="0097473F">
              <w:rPr>
                <w:rFonts w:cs="Calibri"/>
                <w:lang w:val="es-CR"/>
              </w:rPr>
              <w:t>Dirección de Cambio Climático</w:t>
            </w:r>
          </w:p>
        </w:tc>
      </w:tr>
      <w:tr w:rsidR="00A87875" w:rsidRPr="0097473F" w14:paraId="03ABCA25" w14:textId="77777777" w:rsidTr="009578AC">
        <w:trPr>
          <w:trHeight w:val="20"/>
        </w:trPr>
        <w:tc>
          <w:tcPr>
            <w:tcW w:w="1260" w:type="dxa"/>
            <w:tcBorders>
              <w:top w:val="nil"/>
              <w:left w:val="nil"/>
              <w:bottom w:val="nil"/>
              <w:right w:val="nil"/>
            </w:tcBorders>
            <w:tcMar>
              <w:top w:w="15" w:type="dxa"/>
              <w:left w:w="15" w:type="dxa"/>
              <w:right w:w="15" w:type="dxa"/>
            </w:tcMar>
          </w:tcPr>
          <w:p w14:paraId="7FD71B68" w14:textId="77777777" w:rsidR="00A87875" w:rsidRPr="0097473F" w:rsidRDefault="00A87875" w:rsidP="009578AC">
            <w:pPr>
              <w:spacing w:after="0"/>
              <w:rPr>
                <w:rFonts w:cs="Calibri"/>
              </w:rPr>
            </w:pPr>
            <w:r w:rsidRPr="0097473F">
              <w:rPr>
                <w:rFonts w:cs="Calibri"/>
              </w:rPr>
              <w:t>FAO</w:t>
            </w:r>
          </w:p>
        </w:tc>
        <w:tc>
          <w:tcPr>
            <w:tcW w:w="8820" w:type="dxa"/>
            <w:tcBorders>
              <w:top w:val="nil"/>
              <w:left w:val="nil"/>
              <w:bottom w:val="nil"/>
              <w:right w:val="nil"/>
            </w:tcBorders>
            <w:tcMar>
              <w:top w:w="15" w:type="dxa"/>
              <w:left w:w="15" w:type="dxa"/>
              <w:right w:w="15" w:type="dxa"/>
            </w:tcMar>
            <w:vAlign w:val="bottom"/>
          </w:tcPr>
          <w:p w14:paraId="7A4351F3" w14:textId="77777777" w:rsidR="00A87875" w:rsidRPr="0097473F" w:rsidRDefault="00A87875" w:rsidP="009578AC">
            <w:pPr>
              <w:spacing w:after="0"/>
              <w:rPr>
                <w:rFonts w:cs="Calibri"/>
                <w:lang w:val="es-CR"/>
              </w:rPr>
            </w:pPr>
            <w:r w:rsidRPr="0097473F">
              <w:rPr>
                <w:rFonts w:cs="Calibri"/>
                <w:lang w:val="es-CR"/>
              </w:rPr>
              <w:t>Organización de las Naciones Unidas para la Alimentación y la Agricultura</w:t>
            </w:r>
          </w:p>
        </w:tc>
      </w:tr>
      <w:tr w:rsidR="00A87875" w:rsidRPr="0097473F" w14:paraId="2A782ECD" w14:textId="77777777" w:rsidTr="009578AC">
        <w:trPr>
          <w:trHeight w:val="20"/>
        </w:trPr>
        <w:tc>
          <w:tcPr>
            <w:tcW w:w="1260" w:type="dxa"/>
            <w:tcBorders>
              <w:top w:val="nil"/>
              <w:left w:val="nil"/>
              <w:bottom w:val="nil"/>
              <w:right w:val="nil"/>
            </w:tcBorders>
            <w:tcMar>
              <w:top w:w="15" w:type="dxa"/>
              <w:left w:w="15" w:type="dxa"/>
              <w:right w:w="15" w:type="dxa"/>
            </w:tcMar>
          </w:tcPr>
          <w:p w14:paraId="7076B273" w14:textId="77777777" w:rsidR="00A87875" w:rsidRPr="0097473F" w:rsidRDefault="00A87875" w:rsidP="009578AC">
            <w:pPr>
              <w:spacing w:after="0"/>
              <w:rPr>
                <w:rFonts w:cs="Calibri"/>
              </w:rPr>
            </w:pPr>
            <w:r w:rsidRPr="0097473F">
              <w:rPr>
                <w:rFonts w:cs="Calibri"/>
              </w:rPr>
              <w:t>FCPF</w:t>
            </w:r>
          </w:p>
        </w:tc>
        <w:tc>
          <w:tcPr>
            <w:tcW w:w="8820" w:type="dxa"/>
            <w:tcBorders>
              <w:top w:val="nil"/>
              <w:left w:val="nil"/>
              <w:bottom w:val="nil"/>
              <w:right w:val="nil"/>
            </w:tcBorders>
            <w:tcMar>
              <w:top w:w="15" w:type="dxa"/>
              <w:left w:w="15" w:type="dxa"/>
              <w:right w:w="15" w:type="dxa"/>
            </w:tcMar>
            <w:vAlign w:val="bottom"/>
          </w:tcPr>
          <w:p w14:paraId="14A8CAC9" w14:textId="77777777" w:rsidR="00A87875" w:rsidRPr="0097473F" w:rsidRDefault="00A87875" w:rsidP="009578AC">
            <w:pPr>
              <w:spacing w:after="0"/>
              <w:rPr>
                <w:rFonts w:cs="Calibri"/>
                <w:lang w:val="es-CR"/>
              </w:rPr>
            </w:pPr>
            <w:r w:rsidRPr="0097473F">
              <w:rPr>
                <w:rFonts w:cs="Calibri"/>
                <w:lang w:val="es-CR"/>
              </w:rPr>
              <w:t>Fondo Cooperativo para el Carbono de los Bosques (</w:t>
            </w:r>
            <w:r w:rsidRPr="0097473F">
              <w:rPr>
                <w:rFonts w:cs="Calibri"/>
                <w:i/>
                <w:lang w:val="es-CR"/>
              </w:rPr>
              <w:t>Forest Carbon Partnership Facility</w:t>
            </w:r>
            <w:r w:rsidRPr="0097473F">
              <w:rPr>
                <w:rFonts w:cs="Calibri"/>
                <w:lang w:val="es-CR"/>
              </w:rPr>
              <w:t>)</w:t>
            </w:r>
          </w:p>
        </w:tc>
      </w:tr>
      <w:tr w:rsidR="00A87875" w:rsidRPr="0097473F" w14:paraId="518EAAAB" w14:textId="77777777" w:rsidTr="009578AC">
        <w:trPr>
          <w:trHeight w:val="20"/>
        </w:trPr>
        <w:tc>
          <w:tcPr>
            <w:tcW w:w="1260" w:type="dxa"/>
            <w:tcBorders>
              <w:top w:val="nil"/>
              <w:left w:val="nil"/>
              <w:bottom w:val="nil"/>
              <w:right w:val="nil"/>
            </w:tcBorders>
            <w:tcMar>
              <w:top w:w="15" w:type="dxa"/>
              <w:left w:w="15" w:type="dxa"/>
              <w:right w:w="15" w:type="dxa"/>
            </w:tcMar>
          </w:tcPr>
          <w:p w14:paraId="5FA847A3" w14:textId="77777777" w:rsidR="00A87875" w:rsidRPr="0097473F" w:rsidRDefault="00A87875" w:rsidP="009578AC">
            <w:pPr>
              <w:spacing w:after="0"/>
              <w:rPr>
                <w:rFonts w:cs="Calibri"/>
              </w:rPr>
            </w:pPr>
            <w:r w:rsidRPr="0097473F">
              <w:rPr>
                <w:rFonts w:cs="Calibri"/>
              </w:rPr>
              <w:t>FONAFIFO</w:t>
            </w:r>
          </w:p>
        </w:tc>
        <w:tc>
          <w:tcPr>
            <w:tcW w:w="8820" w:type="dxa"/>
            <w:tcBorders>
              <w:top w:val="nil"/>
              <w:left w:val="nil"/>
              <w:bottom w:val="nil"/>
              <w:right w:val="nil"/>
            </w:tcBorders>
            <w:tcMar>
              <w:top w:w="15" w:type="dxa"/>
              <w:left w:w="15" w:type="dxa"/>
              <w:right w:w="15" w:type="dxa"/>
            </w:tcMar>
            <w:vAlign w:val="bottom"/>
          </w:tcPr>
          <w:p w14:paraId="55D117E6" w14:textId="77777777" w:rsidR="00A87875" w:rsidRPr="0097473F" w:rsidRDefault="00A87875" w:rsidP="009578AC">
            <w:pPr>
              <w:spacing w:after="0"/>
              <w:rPr>
                <w:rFonts w:cs="Calibri"/>
                <w:lang w:val="es-CR"/>
              </w:rPr>
            </w:pPr>
            <w:r w:rsidRPr="0097473F">
              <w:rPr>
                <w:rFonts w:cs="Calibri"/>
                <w:lang w:val="es-CR"/>
              </w:rPr>
              <w:t xml:space="preserve">Fondo Nacional de Financiamiento Forestal </w:t>
            </w:r>
          </w:p>
        </w:tc>
      </w:tr>
      <w:tr w:rsidR="00A87875" w:rsidRPr="0097473F" w14:paraId="6C094CE8" w14:textId="77777777" w:rsidTr="009578AC">
        <w:trPr>
          <w:trHeight w:val="20"/>
        </w:trPr>
        <w:tc>
          <w:tcPr>
            <w:tcW w:w="1260" w:type="dxa"/>
            <w:tcBorders>
              <w:top w:val="nil"/>
              <w:left w:val="nil"/>
              <w:bottom w:val="nil"/>
              <w:right w:val="nil"/>
            </w:tcBorders>
            <w:tcMar>
              <w:top w:w="15" w:type="dxa"/>
              <w:left w:w="15" w:type="dxa"/>
              <w:right w:w="15" w:type="dxa"/>
            </w:tcMar>
          </w:tcPr>
          <w:p w14:paraId="69365356" w14:textId="77777777" w:rsidR="00A87875" w:rsidRPr="0097473F" w:rsidRDefault="00A87875" w:rsidP="009578AC">
            <w:pPr>
              <w:spacing w:after="0"/>
              <w:rPr>
                <w:rFonts w:cs="Calibri"/>
                <w:lang w:val="es-CR"/>
              </w:rPr>
            </w:pPr>
            <w:r w:rsidRPr="0097473F">
              <w:rPr>
                <w:rFonts w:cs="Calibri"/>
                <w:lang w:val="es-CR"/>
              </w:rPr>
              <w:t>FRA</w:t>
            </w:r>
          </w:p>
        </w:tc>
        <w:tc>
          <w:tcPr>
            <w:tcW w:w="8820" w:type="dxa"/>
            <w:tcBorders>
              <w:top w:val="nil"/>
              <w:left w:val="nil"/>
              <w:bottom w:val="nil"/>
              <w:right w:val="nil"/>
            </w:tcBorders>
            <w:tcMar>
              <w:top w:w="15" w:type="dxa"/>
              <w:left w:w="15" w:type="dxa"/>
              <w:right w:w="15" w:type="dxa"/>
            </w:tcMar>
            <w:vAlign w:val="bottom"/>
          </w:tcPr>
          <w:p w14:paraId="6427F5B0" w14:textId="77777777" w:rsidR="00A87875" w:rsidRPr="0097473F" w:rsidRDefault="00A87875" w:rsidP="009578AC">
            <w:pPr>
              <w:spacing w:after="0"/>
              <w:rPr>
                <w:rFonts w:cs="Calibri"/>
                <w:lang w:val="es-CR"/>
              </w:rPr>
            </w:pPr>
            <w:r w:rsidRPr="0097473F">
              <w:rPr>
                <w:rFonts w:cs="Calibri"/>
                <w:lang w:val="es-CR"/>
              </w:rPr>
              <w:t>Evaluaciones de recursos forestales mundiales (</w:t>
            </w:r>
            <w:r w:rsidRPr="0097473F">
              <w:rPr>
                <w:rFonts w:cs="Calibri"/>
                <w:i/>
                <w:lang w:val="es-CR"/>
              </w:rPr>
              <w:t>Global Forest Resources Assessments</w:t>
            </w:r>
            <w:r w:rsidRPr="0097473F">
              <w:rPr>
                <w:rFonts w:cs="Calibri"/>
                <w:lang w:val="es-CR"/>
              </w:rPr>
              <w:t>)</w:t>
            </w:r>
          </w:p>
        </w:tc>
      </w:tr>
      <w:tr w:rsidR="00A87875" w:rsidRPr="0097473F" w14:paraId="0C6FAA8F" w14:textId="77777777" w:rsidTr="009578AC">
        <w:trPr>
          <w:trHeight w:val="20"/>
        </w:trPr>
        <w:tc>
          <w:tcPr>
            <w:tcW w:w="1260" w:type="dxa"/>
            <w:tcBorders>
              <w:top w:val="nil"/>
              <w:left w:val="nil"/>
              <w:bottom w:val="nil"/>
              <w:right w:val="nil"/>
            </w:tcBorders>
            <w:tcMar>
              <w:top w:w="15" w:type="dxa"/>
              <w:left w:w="15" w:type="dxa"/>
              <w:right w:w="15" w:type="dxa"/>
            </w:tcMar>
          </w:tcPr>
          <w:p w14:paraId="3BD856AB" w14:textId="77777777" w:rsidR="00A87875" w:rsidRPr="0097473F" w:rsidRDefault="00A87875" w:rsidP="009578AC">
            <w:pPr>
              <w:spacing w:after="0"/>
              <w:rPr>
                <w:rFonts w:cs="Calibri"/>
                <w:lang w:val="es-CR"/>
              </w:rPr>
            </w:pPr>
            <w:r w:rsidRPr="0097473F">
              <w:rPr>
                <w:rFonts w:cs="Calibri"/>
              </w:rPr>
              <w:t>FUNDECOR</w:t>
            </w:r>
          </w:p>
        </w:tc>
        <w:tc>
          <w:tcPr>
            <w:tcW w:w="8820" w:type="dxa"/>
            <w:tcBorders>
              <w:top w:val="nil"/>
              <w:left w:val="nil"/>
              <w:bottom w:val="nil"/>
              <w:right w:val="nil"/>
            </w:tcBorders>
            <w:tcMar>
              <w:top w:w="15" w:type="dxa"/>
              <w:left w:w="15" w:type="dxa"/>
              <w:right w:w="15" w:type="dxa"/>
            </w:tcMar>
            <w:vAlign w:val="bottom"/>
          </w:tcPr>
          <w:p w14:paraId="7581B7A8" w14:textId="77777777" w:rsidR="00A87875" w:rsidRPr="0097473F" w:rsidRDefault="00A87875" w:rsidP="009578AC">
            <w:pPr>
              <w:spacing w:after="0"/>
              <w:rPr>
                <w:rFonts w:cs="Calibri"/>
                <w:lang w:val="es-CR"/>
              </w:rPr>
            </w:pPr>
            <w:r w:rsidRPr="0097473F">
              <w:rPr>
                <w:rFonts w:cs="Calibri"/>
                <w:lang w:val="es-ES_tradnl"/>
              </w:rPr>
              <w:t>Fundación para el Desarrollo de la Cordillera Volcánica Central</w:t>
            </w:r>
          </w:p>
        </w:tc>
      </w:tr>
      <w:tr w:rsidR="00A87875" w:rsidRPr="0097473F" w14:paraId="0C08EED8" w14:textId="77777777" w:rsidTr="009578AC">
        <w:trPr>
          <w:trHeight w:val="20"/>
        </w:trPr>
        <w:tc>
          <w:tcPr>
            <w:tcW w:w="1260" w:type="dxa"/>
            <w:tcBorders>
              <w:top w:val="nil"/>
              <w:left w:val="nil"/>
              <w:bottom w:val="nil"/>
              <w:right w:val="nil"/>
            </w:tcBorders>
            <w:tcMar>
              <w:top w:w="15" w:type="dxa"/>
              <w:left w:w="15" w:type="dxa"/>
              <w:right w:w="15" w:type="dxa"/>
            </w:tcMar>
          </w:tcPr>
          <w:p w14:paraId="32EEF39C" w14:textId="77777777" w:rsidR="00A87875" w:rsidRPr="0097473F" w:rsidRDefault="00A87875" w:rsidP="009578AC">
            <w:pPr>
              <w:spacing w:after="0"/>
              <w:rPr>
                <w:rFonts w:cs="Calibri"/>
                <w:lang w:val="es-CR"/>
              </w:rPr>
            </w:pPr>
            <w:r w:rsidRPr="0097473F">
              <w:rPr>
                <w:rFonts w:cs="Calibri"/>
                <w:lang w:val="es-CR"/>
              </w:rPr>
              <w:t>GEI</w:t>
            </w:r>
          </w:p>
        </w:tc>
        <w:tc>
          <w:tcPr>
            <w:tcW w:w="8820" w:type="dxa"/>
            <w:tcBorders>
              <w:top w:val="nil"/>
              <w:left w:val="nil"/>
              <w:bottom w:val="nil"/>
              <w:right w:val="nil"/>
            </w:tcBorders>
            <w:tcMar>
              <w:top w:w="15" w:type="dxa"/>
              <w:left w:w="15" w:type="dxa"/>
              <w:right w:w="15" w:type="dxa"/>
            </w:tcMar>
            <w:vAlign w:val="bottom"/>
          </w:tcPr>
          <w:p w14:paraId="14048257" w14:textId="77777777" w:rsidR="00A87875" w:rsidRPr="0097473F" w:rsidRDefault="00A87875" w:rsidP="009578AC">
            <w:pPr>
              <w:spacing w:after="0"/>
              <w:rPr>
                <w:rFonts w:cs="Calibri"/>
                <w:lang w:val="es-CR"/>
              </w:rPr>
            </w:pPr>
            <w:r w:rsidRPr="0097473F">
              <w:rPr>
                <w:rFonts w:cs="Calibri"/>
                <w:lang w:val="es-CR"/>
              </w:rPr>
              <w:t>Gases de Efecto Invernadero</w:t>
            </w:r>
          </w:p>
        </w:tc>
      </w:tr>
      <w:tr w:rsidR="00A87875" w:rsidRPr="0097473F" w14:paraId="4AE700B5" w14:textId="77777777" w:rsidTr="009578AC">
        <w:trPr>
          <w:trHeight w:val="20"/>
        </w:trPr>
        <w:tc>
          <w:tcPr>
            <w:tcW w:w="1260" w:type="dxa"/>
            <w:tcBorders>
              <w:top w:val="nil"/>
              <w:left w:val="nil"/>
              <w:bottom w:val="nil"/>
              <w:right w:val="nil"/>
            </w:tcBorders>
            <w:tcMar>
              <w:top w:w="15" w:type="dxa"/>
              <w:left w:w="15" w:type="dxa"/>
              <w:right w:w="15" w:type="dxa"/>
            </w:tcMar>
          </w:tcPr>
          <w:p w14:paraId="4DBF8087" w14:textId="77777777" w:rsidR="00A87875" w:rsidRPr="0097473F" w:rsidRDefault="00A87875" w:rsidP="009578AC">
            <w:pPr>
              <w:spacing w:after="0"/>
              <w:rPr>
                <w:rFonts w:cs="Calibri"/>
                <w:lang w:val="es-CR"/>
              </w:rPr>
            </w:pPr>
            <w:r w:rsidRPr="0097473F">
              <w:rPr>
                <w:rFonts w:cs="Calibri"/>
                <w:lang w:val="es-CR"/>
              </w:rPr>
              <w:t>GIZ</w:t>
            </w:r>
          </w:p>
        </w:tc>
        <w:tc>
          <w:tcPr>
            <w:tcW w:w="8820" w:type="dxa"/>
            <w:tcBorders>
              <w:top w:val="nil"/>
              <w:left w:val="nil"/>
              <w:bottom w:val="nil"/>
              <w:right w:val="nil"/>
            </w:tcBorders>
            <w:tcMar>
              <w:top w:w="15" w:type="dxa"/>
              <w:left w:w="15" w:type="dxa"/>
              <w:right w:w="15" w:type="dxa"/>
            </w:tcMar>
            <w:vAlign w:val="bottom"/>
          </w:tcPr>
          <w:p w14:paraId="46B28D64" w14:textId="77777777" w:rsidR="00A87875" w:rsidRPr="0097473F" w:rsidRDefault="00A87875" w:rsidP="009578AC">
            <w:pPr>
              <w:spacing w:after="0"/>
              <w:rPr>
                <w:rFonts w:cs="Calibri"/>
                <w:lang w:val="es-CR"/>
              </w:rPr>
            </w:pPr>
            <w:r w:rsidRPr="0097473F">
              <w:rPr>
                <w:rFonts w:cs="Calibri"/>
                <w:lang w:val="es-CR"/>
              </w:rPr>
              <w:t>Agencia de Cooperación Internacional de Alemania (</w:t>
            </w:r>
            <w:r w:rsidRPr="0097473F">
              <w:rPr>
                <w:rFonts w:cs="Calibri"/>
                <w:i/>
                <w:lang w:val="es-CR"/>
              </w:rPr>
              <w:t>Deutsche Gesellschaft für Internationale Zusammenarbeit</w:t>
            </w:r>
            <w:r w:rsidRPr="0097473F">
              <w:rPr>
                <w:rFonts w:cs="Calibri"/>
                <w:lang w:val="es-CR"/>
              </w:rPr>
              <w:t>)</w:t>
            </w:r>
          </w:p>
        </w:tc>
      </w:tr>
      <w:tr w:rsidR="00A87875" w:rsidRPr="0097473F" w14:paraId="5872A84E" w14:textId="77777777" w:rsidTr="009578AC">
        <w:trPr>
          <w:trHeight w:val="20"/>
        </w:trPr>
        <w:tc>
          <w:tcPr>
            <w:tcW w:w="1260" w:type="dxa"/>
            <w:tcBorders>
              <w:top w:val="nil"/>
              <w:left w:val="nil"/>
              <w:bottom w:val="nil"/>
              <w:right w:val="nil"/>
            </w:tcBorders>
            <w:tcMar>
              <w:top w:w="15" w:type="dxa"/>
              <w:left w:w="15" w:type="dxa"/>
              <w:right w:w="15" w:type="dxa"/>
            </w:tcMar>
          </w:tcPr>
          <w:p w14:paraId="1B12EF41" w14:textId="77777777" w:rsidR="00A87875" w:rsidRPr="0097473F" w:rsidRDefault="00A87875" w:rsidP="009578AC">
            <w:pPr>
              <w:spacing w:after="0"/>
              <w:rPr>
                <w:rFonts w:cs="Calibri"/>
                <w:lang w:val="es-CR"/>
              </w:rPr>
            </w:pPr>
            <w:r w:rsidRPr="0097473F">
              <w:rPr>
                <w:rFonts w:cs="Calibri"/>
                <w:lang w:val="es-CR"/>
              </w:rPr>
              <w:t>ICE</w:t>
            </w:r>
          </w:p>
        </w:tc>
        <w:tc>
          <w:tcPr>
            <w:tcW w:w="8820" w:type="dxa"/>
            <w:tcBorders>
              <w:top w:val="nil"/>
              <w:left w:val="nil"/>
              <w:bottom w:val="nil"/>
              <w:right w:val="nil"/>
            </w:tcBorders>
            <w:tcMar>
              <w:top w:w="15" w:type="dxa"/>
              <w:left w:w="15" w:type="dxa"/>
              <w:right w:w="15" w:type="dxa"/>
            </w:tcMar>
            <w:vAlign w:val="bottom"/>
          </w:tcPr>
          <w:p w14:paraId="40715FBD" w14:textId="77777777" w:rsidR="00A87875" w:rsidRPr="0097473F" w:rsidRDefault="00A87875" w:rsidP="009578AC">
            <w:pPr>
              <w:spacing w:after="0"/>
              <w:rPr>
                <w:rFonts w:cs="Calibri"/>
                <w:lang w:val="es-CR"/>
              </w:rPr>
            </w:pPr>
            <w:r w:rsidRPr="0097473F">
              <w:rPr>
                <w:rFonts w:cs="Calibri"/>
                <w:lang w:val="es-CR"/>
              </w:rPr>
              <w:t>Instituto Costarricense de Electricidad</w:t>
            </w:r>
          </w:p>
        </w:tc>
      </w:tr>
      <w:tr w:rsidR="00A87875" w:rsidRPr="0097473F" w14:paraId="136895A3" w14:textId="77777777" w:rsidTr="009578AC">
        <w:trPr>
          <w:trHeight w:val="20"/>
        </w:trPr>
        <w:tc>
          <w:tcPr>
            <w:tcW w:w="1260" w:type="dxa"/>
            <w:tcBorders>
              <w:top w:val="nil"/>
              <w:left w:val="nil"/>
              <w:bottom w:val="nil"/>
              <w:right w:val="nil"/>
            </w:tcBorders>
            <w:tcMar>
              <w:top w:w="15" w:type="dxa"/>
              <w:left w:w="15" w:type="dxa"/>
              <w:right w:w="15" w:type="dxa"/>
            </w:tcMar>
          </w:tcPr>
          <w:p w14:paraId="41AF9F96" w14:textId="77777777" w:rsidR="00A87875" w:rsidRPr="0097473F" w:rsidRDefault="00A87875" w:rsidP="009578AC">
            <w:pPr>
              <w:spacing w:after="0"/>
              <w:rPr>
                <w:rFonts w:cs="Calibri"/>
              </w:rPr>
            </w:pPr>
            <w:r w:rsidRPr="0097473F">
              <w:rPr>
                <w:rFonts w:cs="Calibri"/>
              </w:rPr>
              <w:t>IFN</w:t>
            </w:r>
          </w:p>
        </w:tc>
        <w:tc>
          <w:tcPr>
            <w:tcW w:w="8820" w:type="dxa"/>
            <w:tcBorders>
              <w:top w:val="nil"/>
              <w:left w:val="nil"/>
              <w:bottom w:val="nil"/>
              <w:right w:val="nil"/>
            </w:tcBorders>
            <w:tcMar>
              <w:top w:w="15" w:type="dxa"/>
              <w:left w:w="15" w:type="dxa"/>
              <w:right w:w="15" w:type="dxa"/>
            </w:tcMar>
            <w:vAlign w:val="bottom"/>
          </w:tcPr>
          <w:p w14:paraId="098A22E0" w14:textId="77777777" w:rsidR="00A87875" w:rsidRPr="0097473F" w:rsidRDefault="00A87875" w:rsidP="009578AC">
            <w:pPr>
              <w:spacing w:after="0"/>
              <w:rPr>
                <w:rFonts w:cs="Calibri"/>
                <w:lang w:val="es-CR"/>
              </w:rPr>
            </w:pPr>
            <w:r w:rsidRPr="0097473F">
              <w:rPr>
                <w:rFonts w:cs="Calibri"/>
                <w:lang w:val="es-CR"/>
              </w:rPr>
              <w:t>Inventario Forestal Nacional</w:t>
            </w:r>
          </w:p>
        </w:tc>
      </w:tr>
      <w:tr w:rsidR="00A87875" w:rsidRPr="0097473F" w14:paraId="03561CEC" w14:textId="77777777" w:rsidTr="009578AC">
        <w:trPr>
          <w:trHeight w:val="20"/>
        </w:trPr>
        <w:tc>
          <w:tcPr>
            <w:tcW w:w="1260" w:type="dxa"/>
            <w:tcBorders>
              <w:top w:val="nil"/>
              <w:left w:val="nil"/>
              <w:bottom w:val="nil"/>
              <w:right w:val="nil"/>
            </w:tcBorders>
            <w:tcMar>
              <w:top w:w="15" w:type="dxa"/>
              <w:left w:w="15" w:type="dxa"/>
              <w:right w:w="15" w:type="dxa"/>
            </w:tcMar>
          </w:tcPr>
          <w:p w14:paraId="2E4152C7" w14:textId="77777777" w:rsidR="00A87875" w:rsidRPr="0097473F" w:rsidRDefault="00A87875" w:rsidP="009578AC">
            <w:pPr>
              <w:spacing w:after="0"/>
              <w:rPr>
                <w:rFonts w:cs="Calibri"/>
                <w:lang w:val="es-CR"/>
              </w:rPr>
            </w:pPr>
            <w:r w:rsidRPr="0097473F">
              <w:rPr>
                <w:rFonts w:cs="Calibri"/>
                <w:lang w:val="es-CR"/>
              </w:rPr>
              <w:t>IGN</w:t>
            </w:r>
          </w:p>
        </w:tc>
        <w:tc>
          <w:tcPr>
            <w:tcW w:w="8820" w:type="dxa"/>
            <w:tcBorders>
              <w:top w:val="nil"/>
              <w:left w:val="nil"/>
              <w:bottom w:val="nil"/>
              <w:right w:val="nil"/>
            </w:tcBorders>
            <w:tcMar>
              <w:top w:w="15" w:type="dxa"/>
              <w:left w:w="15" w:type="dxa"/>
              <w:right w:w="15" w:type="dxa"/>
            </w:tcMar>
            <w:vAlign w:val="bottom"/>
          </w:tcPr>
          <w:p w14:paraId="1B11577D" w14:textId="77777777" w:rsidR="00A87875" w:rsidRPr="0097473F" w:rsidRDefault="00A87875" w:rsidP="009578AC">
            <w:pPr>
              <w:spacing w:after="0"/>
              <w:rPr>
                <w:rFonts w:cs="Calibri"/>
                <w:lang w:val="es-CR"/>
              </w:rPr>
            </w:pPr>
            <w:r w:rsidRPr="0097473F">
              <w:rPr>
                <w:rFonts w:cs="Calibri"/>
                <w:lang w:val="es-CR"/>
              </w:rPr>
              <w:t>Instituto Geográfico Nacional</w:t>
            </w:r>
          </w:p>
        </w:tc>
      </w:tr>
      <w:tr w:rsidR="00A87875" w:rsidRPr="0097473F" w14:paraId="2E65588A" w14:textId="77777777" w:rsidTr="009578AC">
        <w:trPr>
          <w:trHeight w:val="20"/>
        </w:trPr>
        <w:tc>
          <w:tcPr>
            <w:tcW w:w="1260" w:type="dxa"/>
            <w:tcBorders>
              <w:top w:val="nil"/>
              <w:left w:val="nil"/>
              <w:bottom w:val="nil"/>
              <w:right w:val="nil"/>
            </w:tcBorders>
            <w:tcMar>
              <w:top w:w="15" w:type="dxa"/>
              <w:left w:w="15" w:type="dxa"/>
              <w:right w:w="15" w:type="dxa"/>
            </w:tcMar>
          </w:tcPr>
          <w:p w14:paraId="19A03A4A" w14:textId="77777777" w:rsidR="00A87875" w:rsidRPr="0097473F" w:rsidRDefault="00A87875" w:rsidP="009578AC">
            <w:pPr>
              <w:spacing w:after="0"/>
              <w:rPr>
                <w:rFonts w:cs="Calibri"/>
              </w:rPr>
            </w:pPr>
            <w:r w:rsidRPr="0097473F">
              <w:rPr>
                <w:rFonts w:cs="Calibri"/>
              </w:rPr>
              <w:t>IMN</w:t>
            </w:r>
          </w:p>
        </w:tc>
        <w:tc>
          <w:tcPr>
            <w:tcW w:w="8820" w:type="dxa"/>
            <w:tcBorders>
              <w:top w:val="nil"/>
              <w:left w:val="nil"/>
              <w:bottom w:val="nil"/>
              <w:right w:val="nil"/>
            </w:tcBorders>
            <w:tcMar>
              <w:top w:w="15" w:type="dxa"/>
              <w:left w:w="15" w:type="dxa"/>
              <w:right w:w="15" w:type="dxa"/>
            </w:tcMar>
            <w:vAlign w:val="bottom"/>
          </w:tcPr>
          <w:p w14:paraId="32E8F755" w14:textId="77777777" w:rsidR="00A87875" w:rsidRPr="0097473F" w:rsidRDefault="00A87875" w:rsidP="009578AC">
            <w:pPr>
              <w:spacing w:after="0"/>
              <w:rPr>
                <w:rFonts w:cs="Calibri"/>
                <w:lang w:val="es-CR"/>
              </w:rPr>
            </w:pPr>
            <w:r w:rsidRPr="0097473F">
              <w:rPr>
                <w:rFonts w:cs="Calibri"/>
                <w:lang w:val="es-CR"/>
              </w:rPr>
              <w:t xml:space="preserve">Instituto Meteorológico Nacional </w:t>
            </w:r>
          </w:p>
        </w:tc>
      </w:tr>
      <w:tr w:rsidR="00A87875" w:rsidRPr="0097473F" w14:paraId="0CC816A6" w14:textId="77777777" w:rsidTr="009578AC">
        <w:trPr>
          <w:trHeight w:val="20"/>
        </w:trPr>
        <w:tc>
          <w:tcPr>
            <w:tcW w:w="1260" w:type="dxa"/>
            <w:tcBorders>
              <w:top w:val="nil"/>
              <w:left w:val="nil"/>
              <w:bottom w:val="nil"/>
              <w:right w:val="nil"/>
            </w:tcBorders>
            <w:tcMar>
              <w:top w:w="15" w:type="dxa"/>
              <w:left w:w="15" w:type="dxa"/>
              <w:right w:w="15" w:type="dxa"/>
            </w:tcMar>
          </w:tcPr>
          <w:p w14:paraId="010265C0" w14:textId="77777777" w:rsidR="00A87875" w:rsidRPr="0097473F" w:rsidRDefault="00A87875" w:rsidP="009578AC">
            <w:pPr>
              <w:spacing w:after="0"/>
              <w:rPr>
                <w:rFonts w:cs="Calibri"/>
                <w:lang w:val="es-CR"/>
              </w:rPr>
            </w:pPr>
            <w:r w:rsidRPr="0097473F">
              <w:rPr>
                <w:rFonts w:cs="Calibri"/>
                <w:lang w:val="es-CR"/>
              </w:rPr>
              <w:t>INEC</w:t>
            </w:r>
          </w:p>
        </w:tc>
        <w:tc>
          <w:tcPr>
            <w:tcW w:w="8820" w:type="dxa"/>
            <w:tcBorders>
              <w:top w:val="nil"/>
              <w:left w:val="nil"/>
              <w:bottom w:val="nil"/>
              <w:right w:val="nil"/>
            </w:tcBorders>
            <w:tcMar>
              <w:top w:w="15" w:type="dxa"/>
              <w:left w:w="15" w:type="dxa"/>
              <w:right w:w="15" w:type="dxa"/>
            </w:tcMar>
            <w:vAlign w:val="bottom"/>
          </w:tcPr>
          <w:p w14:paraId="54063264" w14:textId="77777777" w:rsidR="00A87875" w:rsidRPr="0097473F" w:rsidRDefault="00A87875" w:rsidP="009578AC">
            <w:pPr>
              <w:spacing w:after="0"/>
              <w:rPr>
                <w:rFonts w:cs="Calibri"/>
                <w:lang w:val="es-CR"/>
              </w:rPr>
            </w:pPr>
            <w:r w:rsidRPr="0097473F">
              <w:rPr>
                <w:rFonts w:cs="Calibri"/>
                <w:lang w:val="es-CR"/>
              </w:rPr>
              <w:t>Instituto Nacional de Estadística y Censos</w:t>
            </w:r>
          </w:p>
        </w:tc>
      </w:tr>
      <w:tr w:rsidR="00A87875" w:rsidRPr="0097473F" w14:paraId="432B1AB1" w14:textId="77777777" w:rsidTr="009578AC">
        <w:trPr>
          <w:trHeight w:val="20"/>
        </w:trPr>
        <w:tc>
          <w:tcPr>
            <w:tcW w:w="1260" w:type="dxa"/>
            <w:tcBorders>
              <w:top w:val="nil"/>
              <w:left w:val="nil"/>
              <w:bottom w:val="nil"/>
              <w:right w:val="nil"/>
            </w:tcBorders>
            <w:tcMar>
              <w:top w:w="15" w:type="dxa"/>
              <w:left w:w="15" w:type="dxa"/>
              <w:right w:w="15" w:type="dxa"/>
            </w:tcMar>
          </w:tcPr>
          <w:p w14:paraId="7319A7F5" w14:textId="77777777" w:rsidR="00A87875" w:rsidRPr="0097473F" w:rsidRDefault="00A87875" w:rsidP="009578AC">
            <w:pPr>
              <w:spacing w:after="0"/>
              <w:rPr>
                <w:rFonts w:cs="Calibri"/>
                <w:lang w:val="es-CR"/>
              </w:rPr>
            </w:pPr>
            <w:r w:rsidRPr="0097473F">
              <w:rPr>
                <w:rFonts w:cs="Calibri"/>
                <w:lang w:val="es-CR"/>
              </w:rPr>
              <w:t>INISEFOR</w:t>
            </w:r>
          </w:p>
        </w:tc>
        <w:tc>
          <w:tcPr>
            <w:tcW w:w="8820" w:type="dxa"/>
            <w:tcBorders>
              <w:top w:val="nil"/>
              <w:left w:val="nil"/>
              <w:bottom w:val="nil"/>
              <w:right w:val="nil"/>
            </w:tcBorders>
            <w:tcMar>
              <w:top w:w="15" w:type="dxa"/>
              <w:left w:w="15" w:type="dxa"/>
              <w:right w:w="15" w:type="dxa"/>
            </w:tcMar>
            <w:vAlign w:val="bottom"/>
          </w:tcPr>
          <w:p w14:paraId="3A4D510C" w14:textId="77777777" w:rsidR="00A87875" w:rsidRPr="0097473F" w:rsidRDefault="00A87875" w:rsidP="009578AC">
            <w:pPr>
              <w:spacing w:after="0"/>
              <w:rPr>
                <w:rFonts w:cs="Calibri"/>
                <w:lang w:val="es-CR"/>
              </w:rPr>
            </w:pPr>
            <w:r w:rsidRPr="0097473F">
              <w:rPr>
                <w:rFonts w:cs="Calibri"/>
                <w:lang w:val="es-CR"/>
              </w:rPr>
              <w:t>Instituto Nacional de Investigación y Servicios Forestales</w:t>
            </w:r>
          </w:p>
        </w:tc>
      </w:tr>
      <w:tr w:rsidR="00A87875" w:rsidRPr="0097473F" w14:paraId="4DDCC7DF" w14:textId="77777777" w:rsidTr="009578AC">
        <w:trPr>
          <w:trHeight w:val="20"/>
        </w:trPr>
        <w:tc>
          <w:tcPr>
            <w:tcW w:w="1260" w:type="dxa"/>
            <w:tcBorders>
              <w:top w:val="nil"/>
              <w:left w:val="nil"/>
              <w:bottom w:val="nil"/>
              <w:right w:val="nil"/>
            </w:tcBorders>
            <w:tcMar>
              <w:top w:w="15" w:type="dxa"/>
              <w:left w:w="15" w:type="dxa"/>
              <w:right w:w="15" w:type="dxa"/>
            </w:tcMar>
          </w:tcPr>
          <w:p w14:paraId="67ABD044" w14:textId="77777777" w:rsidR="00A87875" w:rsidRPr="0097473F" w:rsidRDefault="00A87875" w:rsidP="009578AC">
            <w:pPr>
              <w:spacing w:after="0"/>
              <w:rPr>
                <w:rFonts w:cs="Calibri"/>
                <w:lang w:val="es-CR"/>
              </w:rPr>
            </w:pPr>
            <w:r w:rsidRPr="0097473F">
              <w:rPr>
                <w:rFonts w:cs="Calibri"/>
                <w:lang w:val="es-CR"/>
              </w:rPr>
              <w:t>INTA</w:t>
            </w:r>
          </w:p>
        </w:tc>
        <w:tc>
          <w:tcPr>
            <w:tcW w:w="8820" w:type="dxa"/>
            <w:tcBorders>
              <w:top w:val="nil"/>
              <w:left w:val="nil"/>
              <w:bottom w:val="nil"/>
              <w:right w:val="nil"/>
            </w:tcBorders>
            <w:tcMar>
              <w:top w:w="15" w:type="dxa"/>
              <w:left w:w="15" w:type="dxa"/>
              <w:right w:w="15" w:type="dxa"/>
            </w:tcMar>
            <w:vAlign w:val="bottom"/>
          </w:tcPr>
          <w:p w14:paraId="4561A3FC" w14:textId="77777777" w:rsidR="00A87875" w:rsidRPr="0097473F" w:rsidRDefault="00A87875" w:rsidP="009578AC">
            <w:pPr>
              <w:spacing w:after="0"/>
              <w:rPr>
                <w:rFonts w:cs="Calibri"/>
                <w:lang w:val="es-CR"/>
              </w:rPr>
            </w:pPr>
            <w:r w:rsidRPr="0097473F">
              <w:rPr>
                <w:rFonts w:cs="Calibri"/>
                <w:lang w:val="es-CR"/>
              </w:rPr>
              <w:t>Instituto Nacional de Innovación y Transferencia en Tecnología Agropecuaria</w:t>
            </w:r>
          </w:p>
        </w:tc>
      </w:tr>
      <w:tr w:rsidR="00A87875" w:rsidRPr="0097473F" w14:paraId="6C3B67AB" w14:textId="77777777" w:rsidTr="009578AC">
        <w:trPr>
          <w:trHeight w:val="20"/>
        </w:trPr>
        <w:tc>
          <w:tcPr>
            <w:tcW w:w="1260" w:type="dxa"/>
            <w:tcBorders>
              <w:top w:val="nil"/>
              <w:left w:val="nil"/>
              <w:bottom w:val="nil"/>
              <w:right w:val="nil"/>
            </w:tcBorders>
            <w:tcMar>
              <w:top w:w="15" w:type="dxa"/>
              <w:left w:w="15" w:type="dxa"/>
              <w:right w:w="15" w:type="dxa"/>
            </w:tcMar>
          </w:tcPr>
          <w:p w14:paraId="29ECA13C" w14:textId="77777777" w:rsidR="00A87875" w:rsidRPr="0097473F" w:rsidRDefault="00A87875" w:rsidP="009578AC">
            <w:pPr>
              <w:spacing w:after="0"/>
              <w:rPr>
                <w:rFonts w:cs="Calibri"/>
              </w:rPr>
            </w:pPr>
            <w:r w:rsidRPr="0097473F">
              <w:rPr>
                <w:rFonts w:cs="Calibri"/>
              </w:rPr>
              <w:t>IPCC</w:t>
            </w:r>
          </w:p>
        </w:tc>
        <w:tc>
          <w:tcPr>
            <w:tcW w:w="8820" w:type="dxa"/>
            <w:tcBorders>
              <w:top w:val="nil"/>
              <w:left w:val="nil"/>
              <w:bottom w:val="nil"/>
              <w:right w:val="nil"/>
            </w:tcBorders>
            <w:tcMar>
              <w:top w:w="15" w:type="dxa"/>
              <w:left w:w="15" w:type="dxa"/>
              <w:right w:w="15" w:type="dxa"/>
            </w:tcMar>
            <w:vAlign w:val="bottom"/>
          </w:tcPr>
          <w:p w14:paraId="75F251DC" w14:textId="77777777" w:rsidR="00A87875" w:rsidRPr="0097473F" w:rsidRDefault="00A87875" w:rsidP="009578AC">
            <w:pPr>
              <w:spacing w:after="0"/>
              <w:rPr>
                <w:rFonts w:cs="Calibri"/>
              </w:rPr>
            </w:pPr>
            <w:r w:rsidRPr="0097473F">
              <w:rPr>
                <w:rFonts w:cs="Calibri"/>
              </w:rPr>
              <w:t xml:space="preserve">Panel </w:t>
            </w:r>
            <w:r w:rsidRPr="0097473F">
              <w:rPr>
                <w:rFonts w:cs="Calibri"/>
                <w:lang w:val="es-PA"/>
              </w:rPr>
              <w:t>Intergubernamental de Cambio Climático</w:t>
            </w:r>
            <w:r w:rsidRPr="0097473F">
              <w:rPr>
                <w:rFonts w:cs="Calibri"/>
              </w:rPr>
              <w:t xml:space="preserve"> (</w:t>
            </w:r>
            <w:r w:rsidRPr="0097473F">
              <w:rPr>
                <w:rFonts w:cs="Calibri"/>
                <w:i/>
              </w:rPr>
              <w:t>Intergovernmental Panel on Climate Change</w:t>
            </w:r>
            <w:r w:rsidRPr="0097473F">
              <w:rPr>
                <w:rFonts w:cs="Calibri"/>
              </w:rPr>
              <w:t xml:space="preserve">). </w:t>
            </w:r>
          </w:p>
        </w:tc>
      </w:tr>
      <w:tr w:rsidR="00A87875" w:rsidRPr="0097473F" w14:paraId="122325E2" w14:textId="77777777" w:rsidTr="009578AC">
        <w:trPr>
          <w:trHeight w:val="20"/>
        </w:trPr>
        <w:tc>
          <w:tcPr>
            <w:tcW w:w="1260" w:type="dxa"/>
            <w:tcBorders>
              <w:top w:val="nil"/>
              <w:left w:val="nil"/>
              <w:bottom w:val="nil"/>
              <w:right w:val="nil"/>
            </w:tcBorders>
            <w:tcMar>
              <w:top w:w="15" w:type="dxa"/>
              <w:left w:w="15" w:type="dxa"/>
              <w:right w:w="15" w:type="dxa"/>
            </w:tcMar>
          </w:tcPr>
          <w:p w14:paraId="3E0509FA" w14:textId="77777777" w:rsidR="00A87875" w:rsidRPr="0097473F" w:rsidRDefault="00A87875" w:rsidP="009578AC">
            <w:pPr>
              <w:spacing w:after="0"/>
              <w:rPr>
                <w:rFonts w:cs="Calibri"/>
              </w:rPr>
            </w:pPr>
            <w:r w:rsidRPr="0097473F">
              <w:rPr>
                <w:rFonts w:cs="Calibri"/>
              </w:rPr>
              <w:t>MAG</w:t>
            </w:r>
          </w:p>
        </w:tc>
        <w:tc>
          <w:tcPr>
            <w:tcW w:w="8820" w:type="dxa"/>
            <w:tcBorders>
              <w:top w:val="nil"/>
              <w:left w:val="nil"/>
              <w:bottom w:val="nil"/>
              <w:right w:val="nil"/>
            </w:tcBorders>
            <w:tcMar>
              <w:top w:w="15" w:type="dxa"/>
              <w:left w:w="15" w:type="dxa"/>
              <w:right w:w="15" w:type="dxa"/>
            </w:tcMar>
            <w:vAlign w:val="bottom"/>
          </w:tcPr>
          <w:p w14:paraId="625C833A" w14:textId="77777777" w:rsidR="00A87875" w:rsidRPr="0097473F" w:rsidRDefault="00A87875" w:rsidP="009578AC">
            <w:pPr>
              <w:spacing w:after="0"/>
              <w:rPr>
                <w:rFonts w:cs="Calibri"/>
                <w:lang w:val="es-CR"/>
              </w:rPr>
            </w:pPr>
            <w:r w:rsidRPr="0097473F">
              <w:rPr>
                <w:rFonts w:cs="Calibri"/>
                <w:lang w:val="es-CR"/>
              </w:rPr>
              <w:t>Ministerio de Agricultura y Ganadería</w:t>
            </w:r>
          </w:p>
        </w:tc>
      </w:tr>
      <w:tr w:rsidR="00A87875" w:rsidRPr="0097473F" w14:paraId="313287E6" w14:textId="77777777" w:rsidTr="009578AC">
        <w:trPr>
          <w:trHeight w:val="20"/>
        </w:trPr>
        <w:tc>
          <w:tcPr>
            <w:tcW w:w="1260" w:type="dxa"/>
            <w:tcBorders>
              <w:top w:val="nil"/>
              <w:left w:val="nil"/>
              <w:bottom w:val="nil"/>
              <w:right w:val="nil"/>
            </w:tcBorders>
            <w:tcMar>
              <w:top w:w="15" w:type="dxa"/>
              <w:left w:w="15" w:type="dxa"/>
              <w:right w:w="15" w:type="dxa"/>
            </w:tcMar>
          </w:tcPr>
          <w:p w14:paraId="69711276" w14:textId="77777777" w:rsidR="00A87875" w:rsidRPr="0097473F" w:rsidRDefault="00A87875" w:rsidP="009578AC">
            <w:pPr>
              <w:spacing w:after="0"/>
              <w:rPr>
                <w:rFonts w:cs="Calibri"/>
              </w:rPr>
            </w:pPr>
            <w:r w:rsidRPr="0097473F">
              <w:rPr>
                <w:rFonts w:cs="Calibri"/>
              </w:rPr>
              <w:t>MINAE</w:t>
            </w:r>
          </w:p>
        </w:tc>
        <w:tc>
          <w:tcPr>
            <w:tcW w:w="8820" w:type="dxa"/>
            <w:tcBorders>
              <w:top w:val="nil"/>
              <w:left w:val="nil"/>
              <w:bottom w:val="nil"/>
              <w:right w:val="nil"/>
            </w:tcBorders>
            <w:tcMar>
              <w:top w:w="15" w:type="dxa"/>
              <w:left w:w="15" w:type="dxa"/>
              <w:right w:w="15" w:type="dxa"/>
            </w:tcMar>
            <w:vAlign w:val="bottom"/>
          </w:tcPr>
          <w:p w14:paraId="31DE1E06" w14:textId="77777777" w:rsidR="00A87875" w:rsidRPr="0097473F" w:rsidRDefault="00A87875" w:rsidP="009578AC">
            <w:pPr>
              <w:spacing w:after="0"/>
              <w:rPr>
                <w:rFonts w:cs="Calibri"/>
                <w:lang w:val="es-CR"/>
              </w:rPr>
            </w:pPr>
            <w:r w:rsidRPr="0097473F">
              <w:rPr>
                <w:rFonts w:cs="Calibri"/>
                <w:lang w:val="es-CR"/>
              </w:rPr>
              <w:t xml:space="preserve">Ministerio del Ambiente y Energía </w:t>
            </w:r>
          </w:p>
        </w:tc>
      </w:tr>
      <w:tr w:rsidR="00A87875" w:rsidRPr="0097473F" w14:paraId="42277043" w14:textId="77777777" w:rsidTr="009578AC">
        <w:trPr>
          <w:trHeight w:val="20"/>
        </w:trPr>
        <w:tc>
          <w:tcPr>
            <w:tcW w:w="1260" w:type="dxa"/>
            <w:tcBorders>
              <w:top w:val="nil"/>
              <w:left w:val="nil"/>
              <w:bottom w:val="nil"/>
              <w:right w:val="nil"/>
            </w:tcBorders>
            <w:tcMar>
              <w:top w:w="15" w:type="dxa"/>
              <w:left w:w="15" w:type="dxa"/>
              <w:right w:w="15" w:type="dxa"/>
            </w:tcMar>
            <w:vAlign w:val="bottom"/>
          </w:tcPr>
          <w:p w14:paraId="7A945379" w14:textId="77777777" w:rsidR="00A87875" w:rsidRPr="0097473F" w:rsidRDefault="00A87875" w:rsidP="009578AC">
            <w:pPr>
              <w:spacing w:after="0"/>
              <w:rPr>
                <w:rFonts w:cs="Calibri"/>
              </w:rPr>
            </w:pPr>
            <w:r w:rsidRPr="0097473F">
              <w:rPr>
                <w:rFonts w:cs="Calibri"/>
              </w:rPr>
              <w:t>MOCUPP</w:t>
            </w:r>
          </w:p>
        </w:tc>
        <w:tc>
          <w:tcPr>
            <w:tcW w:w="8820" w:type="dxa"/>
            <w:tcBorders>
              <w:top w:val="nil"/>
              <w:left w:val="nil"/>
              <w:bottom w:val="nil"/>
              <w:right w:val="nil"/>
            </w:tcBorders>
            <w:tcMar>
              <w:top w:w="15" w:type="dxa"/>
              <w:left w:w="15" w:type="dxa"/>
              <w:right w:w="15" w:type="dxa"/>
            </w:tcMar>
            <w:vAlign w:val="bottom"/>
          </w:tcPr>
          <w:p w14:paraId="27534FC1" w14:textId="7658ACF9" w:rsidR="00A87875" w:rsidRPr="0097473F" w:rsidRDefault="00E92051" w:rsidP="009578AC">
            <w:pPr>
              <w:spacing w:after="0"/>
              <w:rPr>
                <w:rFonts w:cs="Calibri"/>
                <w:lang w:val="es-CR"/>
              </w:rPr>
            </w:pPr>
            <w:r>
              <w:rPr>
                <w:rFonts w:cs="Calibri"/>
                <w:lang w:val="es-CR"/>
              </w:rPr>
              <w:t xml:space="preserve">Monitoreo de Cambio de Uso </w:t>
            </w:r>
            <w:r w:rsidR="00A87875" w:rsidRPr="0097473F">
              <w:rPr>
                <w:rFonts w:cs="Calibri"/>
                <w:lang w:val="es-CR"/>
              </w:rPr>
              <w:t xml:space="preserve">en Paisajes Productivos </w:t>
            </w:r>
          </w:p>
        </w:tc>
      </w:tr>
      <w:tr w:rsidR="00A87875" w:rsidRPr="0097473F" w14:paraId="19F8E0EC" w14:textId="77777777" w:rsidTr="009578AC">
        <w:trPr>
          <w:trHeight w:val="20"/>
        </w:trPr>
        <w:tc>
          <w:tcPr>
            <w:tcW w:w="1260" w:type="dxa"/>
            <w:tcBorders>
              <w:top w:val="nil"/>
              <w:left w:val="nil"/>
              <w:bottom w:val="nil"/>
              <w:right w:val="nil"/>
            </w:tcBorders>
            <w:tcMar>
              <w:top w:w="15" w:type="dxa"/>
              <w:left w:w="15" w:type="dxa"/>
              <w:right w:w="15" w:type="dxa"/>
            </w:tcMar>
          </w:tcPr>
          <w:p w14:paraId="7E0A8950" w14:textId="77777777" w:rsidR="00A87875" w:rsidRPr="0097473F" w:rsidRDefault="00A87875" w:rsidP="009578AC">
            <w:pPr>
              <w:spacing w:after="0"/>
              <w:rPr>
                <w:rFonts w:cs="Calibri"/>
                <w:lang w:val="es-CR"/>
              </w:rPr>
            </w:pPr>
            <w:r w:rsidRPr="0097473F">
              <w:rPr>
                <w:rFonts w:cs="Calibri"/>
                <w:lang w:val="es-CR"/>
              </w:rPr>
              <w:t>MRV</w:t>
            </w:r>
          </w:p>
        </w:tc>
        <w:tc>
          <w:tcPr>
            <w:tcW w:w="8820" w:type="dxa"/>
            <w:tcBorders>
              <w:top w:val="nil"/>
              <w:left w:val="nil"/>
              <w:bottom w:val="nil"/>
              <w:right w:val="nil"/>
            </w:tcBorders>
            <w:tcMar>
              <w:top w:w="15" w:type="dxa"/>
              <w:left w:w="15" w:type="dxa"/>
              <w:right w:w="15" w:type="dxa"/>
            </w:tcMar>
            <w:vAlign w:val="bottom"/>
          </w:tcPr>
          <w:p w14:paraId="7542AD22" w14:textId="77777777" w:rsidR="00A87875" w:rsidRPr="0097473F" w:rsidRDefault="00A87875" w:rsidP="009578AC">
            <w:pPr>
              <w:spacing w:after="0"/>
              <w:rPr>
                <w:rFonts w:cs="Calibri"/>
                <w:lang w:val="es-CR"/>
              </w:rPr>
            </w:pPr>
            <w:r w:rsidRPr="0097473F">
              <w:rPr>
                <w:rFonts w:cs="Calibri"/>
                <w:lang w:val="es-CR"/>
              </w:rPr>
              <w:t>Medición, Reporte y Verificación</w:t>
            </w:r>
          </w:p>
        </w:tc>
      </w:tr>
      <w:tr w:rsidR="00A87875" w:rsidRPr="0097473F" w14:paraId="26E3C040" w14:textId="77777777" w:rsidTr="009578AC">
        <w:trPr>
          <w:trHeight w:val="20"/>
        </w:trPr>
        <w:tc>
          <w:tcPr>
            <w:tcW w:w="1260" w:type="dxa"/>
            <w:tcBorders>
              <w:top w:val="nil"/>
              <w:left w:val="nil"/>
              <w:bottom w:val="nil"/>
              <w:right w:val="nil"/>
            </w:tcBorders>
            <w:tcMar>
              <w:top w:w="15" w:type="dxa"/>
              <w:left w:w="15" w:type="dxa"/>
              <w:right w:w="15" w:type="dxa"/>
            </w:tcMar>
          </w:tcPr>
          <w:p w14:paraId="7BD9830A" w14:textId="77777777" w:rsidR="00A87875" w:rsidRPr="0097473F" w:rsidRDefault="00A87875" w:rsidP="009578AC">
            <w:pPr>
              <w:spacing w:after="0"/>
              <w:rPr>
                <w:rFonts w:cs="Calibri"/>
              </w:rPr>
            </w:pPr>
            <w:r w:rsidRPr="0097473F">
              <w:rPr>
                <w:rFonts w:cs="Calibri"/>
              </w:rPr>
              <w:t>NAMA</w:t>
            </w:r>
          </w:p>
        </w:tc>
        <w:tc>
          <w:tcPr>
            <w:tcW w:w="8820" w:type="dxa"/>
            <w:tcBorders>
              <w:top w:val="nil"/>
              <w:left w:val="nil"/>
              <w:bottom w:val="nil"/>
              <w:right w:val="nil"/>
            </w:tcBorders>
            <w:tcMar>
              <w:top w:w="15" w:type="dxa"/>
              <w:left w:w="15" w:type="dxa"/>
              <w:right w:w="15" w:type="dxa"/>
            </w:tcMar>
            <w:vAlign w:val="bottom"/>
          </w:tcPr>
          <w:p w14:paraId="62851782" w14:textId="77777777" w:rsidR="00A87875" w:rsidRPr="0097473F" w:rsidRDefault="00A87875" w:rsidP="009578AC">
            <w:pPr>
              <w:spacing w:after="0"/>
              <w:rPr>
                <w:rFonts w:cs="Calibri"/>
                <w:lang w:val="es-CR"/>
              </w:rPr>
            </w:pPr>
            <w:r w:rsidRPr="0097473F">
              <w:rPr>
                <w:rFonts w:cs="Calibri"/>
                <w:lang w:val="es-CR"/>
              </w:rPr>
              <w:t>Acción de Mitigación Nacionalmente Apropiada (</w:t>
            </w:r>
            <w:r w:rsidRPr="0097473F">
              <w:rPr>
                <w:rFonts w:cs="Calibri"/>
                <w:i/>
                <w:lang w:val="es-CR"/>
              </w:rPr>
              <w:t>Nationally Appropriate Mitigation Action</w:t>
            </w:r>
            <w:r w:rsidRPr="0097473F">
              <w:rPr>
                <w:rFonts w:cs="Calibri"/>
                <w:lang w:val="es-CR"/>
              </w:rPr>
              <w:t>)</w:t>
            </w:r>
          </w:p>
        </w:tc>
      </w:tr>
      <w:tr w:rsidR="00A87875" w:rsidRPr="0097473F" w14:paraId="2C939FBB" w14:textId="77777777" w:rsidTr="009578AC">
        <w:trPr>
          <w:trHeight w:val="20"/>
        </w:trPr>
        <w:tc>
          <w:tcPr>
            <w:tcW w:w="1260" w:type="dxa"/>
            <w:tcBorders>
              <w:top w:val="nil"/>
              <w:left w:val="nil"/>
              <w:bottom w:val="nil"/>
              <w:right w:val="nil"/>
            </w:tcBorders>
            <w:tcMar>
              <w:top w:w="15" w:type="dxa"/>
              <w:left w:w="15" w:type="dxa"/>
              <w:right w:w="15" w:type="dxa"/>
            </w:tcMar>
          </w:tcPr>
          <w:p w14:paraId="0A5331EB" w14:textId="77777777" w:rsidR="00A87875" w:rsidRPr="0097473F" w:rsidRDefault="00A87875" w:rsidP="009578AC">
            <w:pPr>
              <w:spacing w:after="0"/>
              <w:rPr>
                <w:rFonts w:cs="Calibri"/>
              </w:rPr>
            </w:pPr>
            <w:r w:rsidRPr="0097473F">
              <w:rPr>
                <w:rFonts w:cs="Calibri"/>
              </w:rPr>
              <w:t>NDC</w:t>
            </w:r>
          </w:p>
        </w:tc>
        <w:tc>
          <w:tcPr>
            <w:tcW w:w="8820" w:type="dxa"/>
            <w:tcBorders>
              <w:top w:val="nil"/>
              <w:left w:val="nil"/>
              <w:bottom w:val="nil"/>
              <w:right w:val="nil"/>
            </w:tcBorders>
            <w:tcMar>
              <w:top w:w="15" w:type="dxa"/>
              <w:left w:w="15" w:type="dxa"/>
              <w:right w:w="15" w:type="dxa"/>
            </w:tcMar>
            <w:vAlign w:val="bottom"/>
          </w:tcPr>
          <w:p w14:paraId="34AEAF9B" w14:textId="016A9199" w:rsidR="00A87875" w:rsidRPr="0097473F" w:rsidRDefault="00A87875" w:rsidP="009578AC">
            <w:pPr>
              <w:spacing w:after="0"/>
              <w:rPr>
                <w:rFonts w:cs="Calibri"/>
                <w:lang w:val="es-CR"/>
              </w:rPr>
            </w:pPr>
            <w:r w:rsidRPr="0097473F">
              <w:rPr>
                <w:rFonts w:cs="Calibri"/>
                <w:lang w:val="es-CR"/>
              </w:rPr>
              <w:t xml:space="preserve">Contribución </w:t>
            </w:r>
            <w:r w:rsidR="00E54793">
              <w:rPr>
                <w:rFonts w:cs="Calibri"/>
                <w:lang w:val="es-CR"/>
              </w:rPr>
              <w:t>Nacional (</w:t>
            </w:r>
            <w:r w:rsidR="004F1752" w:rsidRPr="00BF58BE">
              <w:rPr>
                <w:rFonts w:cs="Calibri"/>
                <w:i/>
                <w:lang w:val="es-CR"/>
              </w:rPr>
              <w:t>Nationally Determined Contribution</w:t>
            </w:r>
            <w:r w:rsidR="004F1752">
              <w:rPr>
                <w:rFonts w:cs="Calibri"/>
                <w:lang w:val="es-CR"/>
              </w:rPr>
              <w:t>)</w:t>
            </w:r>
          </w:p>
        </w:tc>
      </w:tr>
      <w:tr w:rsidR="00A87875" w:rsidRPr="0097473F" w14:paraId="55742B44" w14:textId="77777777" w:rsidTr="009578AC">
        <w:trPr>
          <w:trHeight w:val="20"/>
        </w:trPr>
        <w:tc>
          <w:tcPr>
            <w:tcW w:w="1260" w:type="dxa"/>
            <w:tcBorders>
              <w:top w:val="nil"/>
              <w:left w:val="nil"/>
              <w:bottom w:val="nil"/>
              <w:right w:val="nil"/>
            </w:tcBorders>
            <w:tcMar>
              <w:top w:w="15" w:type="dxa"/>
              <w:left w:w="15" w:type="dxa"/>
              <w:right w:w="15" w:type="dxa"/>
            </w:tcMar>
          </w:tcPr>
          <w:p w14:paraId="36639B48" w14:textId="77777777" w:rsidR="00A87875" w:rsidRPr="0097473F" w:rsidRDefault="00A87875" w:rsidP="009578AC">
            <w:pPr>
              <w:spacing w:after="0"/>
              <w:rPr>
                <w:rFonts w:cs="Calibri"/>
              </w:rPr>
            </w:pPr>
            <w:r w:rsidRPr="0097473F">
              <w:rPr>
                <w:rFonts w:cs="Calibri"/>
              </w:rPr>
              <w:t xml:space="preserve">NREF/NRF </w:t>
            </w:r>
          </w:p>
        </w:tc>
        <w:tc>
          <w:tcPr>
            <w:tcW w:w="8820" w:type="dxa"/>
            <w:tcBorders>
              <w:top w:val="nil"/>
              <w:left w:val="nil"/>
              <w:bottom w:val="nil"/>
              <w:right w:val="nil"/>
            </w:tcBorders>
            <w:tcMar>
              <w:top w:w="15" w:type="dxa"/>
              <w:left w:w="15" w:type="dxa"/>
              <w:right w:w="15" w:type="dxa"/>
            </w:tcMar>
            <w:vAlign w:val="bottom"/>
          </w:tcPr>
          <w:p w14:paraId="2648E489" w14:textId="77777777" w:rsidR="00A87875" w:rsidRPr="0097473F" w:rsidRDefault="00A87875" w:rsidP="009578AC">
            <w:pPr>
              <w:spacing w:after="0"/>
              <w:rPr>
                <w:rFonts w:cs="Calibri"/>
                <w:lang w:val="es-CR"/>
              </w:rPr>
            </w:pPr>
            <w:r w:rsidRPr="0097473F">
              <w:rPr>
                <w:rFonts w:cs="Calibri"/>
                <w:lang w:val="es-CR"/>
              </w:rPr>
              <w:t>Nivel de referencia de emisiones forestales y/o nivel de referencia forestal</w:t>
            </w:r>
          </w:p>
        </w:tc>
      </w:tr>
      <w:tr w:rsidR="00A87875" w:rsidRPr="0097473F" w14:paraId="03C4EBAB" w14:textId="77777777" w:rsidTr="009578AC">
        <w:trPr>
          <w:trHeight w:val="20"/>
        </w:trPr>
        <w:tc>
          <w:tcPr>
            <w:tcW w:w="1260" w:type="dxa"/>
            <w:tcBorders>
              <w:top w:val="nil"/>
              <w:left w:val="nil"/>
              <w:bottom w:val="nil"/>
              <w:right w:val="nil"/>
            </w:tcBorders>
            <w:tcMar>
              <w:top w:w="15" w:type="dxa"/>
              <w:left w:w="15" w:type="dxa"/>
              <w:right w:w="15" w:type="dxa"/>
            </w:tcMar>
          </w:tcPr>
          <w:p w14:paraId="64ACC530" w14:textId="77777777" w:rsidR="00A87875" w:rsidRPr="0097473F" w:rsidRDefault="00A87875" w:rsidP="009578AC">
            <w:pPr>
              <w:spacing w:after="0"/>
              <w:rPr>
                <w:rFonts w:cs="Calibri"/>
              </w:rPr>
            </w:pPr>
            <w:r w:rsidRPr="0097473F">
              <w:rPr>
                <w:rFonts w:cs="Calibri"/>
              </w:rPr>
              <w:lastRenderedPageBreak/>
              <w:t>OCDE</w:t>
            </w:r>
          </w:p>
        </w:tc>
        <w:tc>
          <w:tcPr>
            <w:tcW w:w="8820" w:type="dxa"/>
            <w:tcBorders>
              <w:top w:val="nil"/>
              <w:left w:val="nil"/>
              <w:bottom w:val="nil"/>
              <w:right w:val="nil"/>
            </w:tcBorders>
            <w:tcMar>
              <w:top w:w="15" w:type="dxa"/>
              <w:left w:w="15" w:type="dxa"/>
              <w:right w:w="15" w:type="dxa"/>
            </w:tcMar>
            <w:vAlign w:val="bottom"/>
          </w:tcPr>
          <w:p w14:paraId="5315BB72" w14:textId="77777777" w:rsidR="00A87875" w:rsidRPr="0097473F" w:rsidRDefault="00A87875" w:rsidP="009578AC">
            <w:pPr>
              <w:spacing w:after="0"/>
              <w:rPr>
                <w:rFonts w:cs="Calibri"/>
                <w:lang w:val="es-CR"/>
              </w:rPr>
            </w:pPr>
            <w:r w:rsidRPr="0097473F">
              <w:rPr>
                <w:rFonts w:cs="Calibri"/>
                <w:lang w:val="es-CR"/>
              </w:rPr>
              <w:t>Organización para la Cooperación y el Desarrollo Económicos</w:t>
            </w:r>
          </w:p>
        </w:tc>
      </w:tr>
      <w:tr w:rsidR="00A87875" w:rsidRPr="0097473F" w14:paraId="40976F2A" w14:textId="77777777" w:rsidTr="009578AC">
        <w:trPr>
          <w:trHeight w:val="20"/>
        </w:trPr>
        <w:tc>
          <w:tcPr>
            <w:tcW w:w="1260" w:type="dxa"/>
            <w:tcBorders>
              <w:top w:val="nil"/>
              <w:left w:val="nil"/>
              <w:bottom w:val="nil"/>
              <w:right w:val="nil"/>
            </w:tcBorders>
            <w:tcMar>
              <w:top w:w="15" w:type="dxa"/>
              <w:left w:w="15" w:type="dxa"/>
              <w:right w:w="15" w:type="dxa"/>
            </w:tcMar>
            <w:vAlign w:val="bottom"/>
          </w:tcPr>
          <w:p w14:paraId="3491BE23" w14:textId="77777777" w:rsidR="00A87875" w:rsidRPr="0097473F" w:rsidRDefault="00A87875" w:rsidP="009578AC">
            <w:pPr>
              <w:spacing w:after="0"/>
              <w:rPr>
                <w:rFonts w:cs="Calibri"/>
              </w:rPr>
            </w:pPr>
            <w:r w:rsidRPr="0097473F">
              <w:rPr>
                <w:rFonts w:cs="Calibri"/>
              </w:rPr>
              <w:t>ONF</w:t>
            </w:r>
          </w:p>
        </w:tc>
        <w:tc>
          <w:tcPr>
            <w:tcW w:w="8820" w:type="dxa"/>
            <w:tcBorders>
              <w:top w:val="nil"/>
              <w:left w:val="nil"/>
              <w:bottom w:val="nil"/>
              <w:right w:val="nil"/>
            </w:tcBorders>
            <w:tcMar>
              <w:top w:w="15" w:type="dxa"/>
              <w:left w:w="15" w:type="dxa"/>
              <w:right w:w="15" w:type="dxa"/>
            </w:tcMar>
            <w:vAlign w:val="bottom"/>
          </w:tcPr>
          <w:p w14:paraId="56381556" w14:textId="77777777" w:rsidR="00A87875" w:rsidRPr="0097473F" w:rsidRDefault="00A87875" w:rsidP="009578AC">
            <w:pPr>
              <w:spacing w:after="0"/>
              <w:rPr>
                <w:rFonts w:cs="Calibri"/>
                <w:lang w:val="es-CR"/>
              </w:rPr>
            </w:pPr>
            <w:r w:rsidRPr="0097473F">
              <w:rPr>
                <w:rFonts w:cs="Calibri"/>
                <w:lang w:val="es-CR"/>
              </w:rPr>
              <w:t xml:space="preserve">Oficina Nacional Forestal </w:t>
            </w:r>
          </w:p>
        </w:tc>
      </w:tr>
      <w:tr w:rsidR="00A87875" w:rsidRPr="0097473F" w14:paraId="51E8E83E" w14:textId="77777777" w:rsidTr="009578AC">
        <w:trPr>
          <w:trHeight w:val="20"/>
        </w:trPr>
        <w:tc>
          <w:tcPr>
            <w:tcW w:w="1260" w:type="dxa"/>
            <w:tcBorders>
              <w:top w:val="nil"/>
              <w:left w:val="nil"/>
              <w:bottom w:val="nil"/>
              <w:right w:val="nil"/>
            </w:tcBorders>
            <w:tcMar>
              <w:top w:w="15" w:type="dxa"/>
              <w:left w:w="15" w:type="dxa"/>
              <w:right w:w="15" w:type="dxa"/>
            </w:tcMar>
          </w:tcPr>
          <w:p w14:paraId="0C907FD1" w14:textId="77777777" w:rsidR="00A87875" w:rsidRPr="0097473F" w:rsidRDefault="00A87875" w:rsidP="009578AC">
            <w:pPr>
              <w:spacing w:after="0"/>
              <w:rPr>
                <w:rFonts w:cs="Calibri"/>
              </w:rPr>
            </w:pPr>
            <w:r w:rsidRPr="0097473F">
              <w:rPr>
                <w:rFonts w:cs="Calibri"/>
              </w:rPr>
              <w:t>PNUD</w:t>
            </w:r>
          </w:p>
        </w:tc>
        <w:tc>
          <w:tcPr>
            <w:tcW w:w="8820" w:type="dxa"/>
            <w:tcBorders>
              <w:top w:val="nil"/>
              <w:left w:val="nil"/>
              <w:bottom w:val="nil"/>
              <w:right w:val="nil"/>
            </w:tcBorders>
            <w:tcMar>
              <w:top w:w="15" w:type="dxa"/>
              <w:left w:w="15" w:type="dxa"/>
              <w:right w:w="15" w:type="dxa"/>
            </w:tcMar>
            <w:vAlign w:val="bottom"/>
          </w:tcPr>
          <w:p w14:paraId="1E843B70" w14:textId="77777777" w:rsidR="00A87875" w:rsidRPr="0097473F" w:rsidRDefault="00A87875" w:rsidP="009578AC">
            <w:pPr>
              <w:spacing w:after="0"/>
              <w:rPr>
                <w:rFonts w:cs="Calibri"/>
                <w:lang w:val="es-CR"/>
              </w:rPr>
            </w:pPr>
            <w:r w:rsidRPr="0097473F">
              <w:rPr>
                <w:rFonts w:cs="Calibri"/>
                <w:lang w:val="es-CR"/>
              </w:rPr>
              <w:t xml:space="preserve">Programa de las Naciones Unidas para el Desarrollo </w:t>
            </w:r>
          </w:p>
        </w:tc>
      </w:tr>
      <w:tr w:rsidR="00A87875" w:rsidRPr="0097473F" w14:paraId="32706BAA" w14:textId="77777777" w:rsidTr="009578AC">
        <w:trPr>
          <w:trHeight w:val="20"/>
        </w:trPr>
        <w:tc>
          <w:tcPr>
            <w:tcW w:w="1260" w:type="dxa"/>
            <w:tcBorders>
              <w:top w:val="nil"/>
              <w:left w:val="nil"/>
              <w:bottom w:val="nil"/>
              <w:right w:val="nil"/>
            </w:tcBorders>
            <w:tcMar>
              <w:top w:w="15" w:type="dxa"/>
              <w:left w:w="15" w:type="dxa"/>
              <w:right w:w="15" w:type="dxa"/>
            </w:tcMar>
          </w:tcPr>
          <w:p w14:paraId="6F2260F9" w14:textId="77777777" w:rsidR="00A87875" w:rsidRPr="0097473F" w:rsidRDefault="00A87875" w:rsidP="009578AC">
            <w:pPr>
              <w:spacing w:after="0"/>
              <w:rPr>
                <w:rFonts w:cs="Calibri"/>
              </w:rPr>
            </w:pPr>
            <w:r w:rsidRPr="0097473F">
              <w:rPr>
                <w:rFonts w:cs="Calibri"/>
              </w:rPr>
              <w:t>PRIAS</w:t>
            </w:r>
          </w:p>
        </w:tc>
        <w:tc>
          <w:tcPr>
            <w:tcW w:w="8820" w:type="dxa"/>
            <w:tcBorders>
              <w:top w:val="nil"/>
              <w:left w:val="nil"/>
              <w:bottom w:val="nil"/>
              <w:right w:val="nil"/>
            </w:tcBorders>
            <w:tcMar>
              <w:top w:w="15" w:type="dxa"/>
              <w:left w:w="15" w:type="dxa"/>
              <w:right w:w="15" w:type="dxa"/>
            </w:tcMar>
            <w:vAlign w:val="bottom"/>
          </w:tcPr>
          <w:p w14:paraId="14EF111E" w14:textId="77777777" w:rsidR="00A87875" w:rsidRPr="0097473F" w:rsidRDefault="00A87875" w:rsidP="009578AC">
            <w:pPr>
              <w:spacing w:after="0"/>
              <w:rPr>
                <w:rFonts w:cs="Calibri"/>
                <w:lang w:val="es-CR"/>
              </w:rPr>
            </w:pPr>
            <w:r w:rsidRPr="0097473F">
              <w:rPr>
                <w:rFonts w:cs="Calibri"/>
                <w:lang w:val="es-CR"/>
              </w:rPr>
              <w:t>Programa de Investigaciones Aerotransportadas</w:t>
            </w:r>
          </w:p>
        </w:tc>
      </w:tr>
      <w:tr w:rsidR="00A87875" w:rsidRPr="0097473F" w14:paraId="55E579BA" w14:textId="77777777" w:rsidTr="009578AC">
        <w:trPr>
          <w:trHeight w:val="20"/>
        </w:trPr>
        <w:tc>
          <w:tcPr>
            <w:tcW w:w="1260" w:type="dxa"/>
            <w:tcBorders>
              <w:top w:val="nil"/>
              <w:left w:val="nil"/>
              <w:bottom w:val="nil"/>
              <w:right w:val="nil"/>
            </w:tcBorders>
            <w:tcMar>
              <w:top w:w="15" w:type="dxa"/>
              <w:left w:w="15" w:type="dxa"/>
              <w:right w:w="15" w:type="dxa"/>
            </w:tcMar>
          </w:tcPr>
          <w:p w14:paraId="1DDF2257" w14:textId="77777777" w:rsidR="00A87875" w:rsidRPr="0097473F" w:rsidRDefault="00A87875" w:rsidP="009578AC">
            <w:pPr>
              <w:spacing w:after="0"/>
              <w:rPr>
                <w:rFonts w:cs="Calibri"/>
                <w:lang w:val="es-CR"/>
              </w:rPr>
            </w:pPr>
            <w:r w:rsidRPr="0097473F">
              <w:rPr>
                <w:rFonts w:cs="Calibri"/>
                <w:lang w:val="es-CR"/>
              </w:rPr>
              <w:t>PRONAMEC</w:t>
            </w:r>
          </w:p>
        </w:tc>
        <w:tc>
          <w:tcPr>
            <w:tcW w:w="8820" w:type="dxa"/>
            <w:tcBorders>
              <w:top w:val="nil"/>
              <w:left w:val="nil"/>
              <w:bottom w:val="nil"/>
              <w:right w:val="nil"/>
            </w:tcBorders>
            <w:tcMar>
              <w:top w:w="15" w:type="dxa"/>
              <w:left w:w="15" w:type="dxa"/>
              <w:right w:w="15" w:type="dxa"/>
            </w:tcMar>
            <w:vAlign w:val="bottom"/>
          </w:tcPr>
          <w:p w14:paraId="14352552" w14:textId="77777777" w:rsidR="00A87875" w:rsidRPr="0097473F" w:rsidRDefault="00A87875" w:rsidP="009578AC">
            <w:pPr>
              <w:spacing w:after="0"/>
              <w:rPr>
                <w:rFonts w:cs="Calibri"/>
                <w:lang w:val="es-CR"/>
              </w:rPr>
            </w:pPr>
            <w:r w:rsidRPr="0097473F">
              <w:rPr>
                <w:rFonts w:cs="Calibri"/>
                <w:lang w:val="es-CR"/>
              </w:rPr>
              <w:t>Programa Nacional de Monitoreo Ecológico</w:t>
            </w:r>
          </w:p>
        </w:tc>
      </w:tr>
      <w:tr w:rsidR="00A87875" w:rsidRPr="0097473F" w14:paraId="4C7571F3" w14:textId="77777777" w:rsidTr="009578AC">
        <w:trPr>
          <w:trHeight w:val="20"/>
        </w:trPr>
        <w:tc>
          <w:tcPr>
            <w:tcW w:w="1260" w:type="dxa"/>
            <w:tcBorders>
              <w:top w:val="nil"/>
              <w:left w:val="nil"/>
              <w:bottom w:val="nil"/>
              <w:right w:val="nil"/>
            </w:tcBorders>
            <w:tcMar>
              <w:top w:w="15" w:type="dxa"/>
              <w:left w:w="15" w:type="dxa"/>
              <w:right w:w="15" w:type="dxa"/>
            </w:tcMar>
          </w:tcPr>
          <w:p w14:paraId="5F7BC496" w14:textId="77777777" w:rsidR="00A87875" w:rsidRPr="0097473F" w:rsidRDefault="00A87875" w:rsidP="009578AC">
            <w:pPr>
              <w:spacing w:after="0"/>
              <w:rPr>
                <w:rFonts w:cs="Calibri"/>
                <w:lang w:val="es-CR"/>
              </w:rPr>
            </w:pPr>
            <w:r w:rsidRPr="0097473F">
              <w:rPr>
                <w:rFonts w:cs="Calibri"/>
                <w:lang w:val="es-CR"/>
              </w:rPr>
              <w:t>PSA</w:t>
            </w:r>
          </w:p>
        </w:tc>
        <w:tc>
          <w:tcPr>
            <w:tcW w:w="8820" w:type="dxa"/>
            <w:tcBorders>
              <w:top w:val="nil"/>
              <w:left w:val="nil"/>
              <w:bottom w:val="nil"/>
              <w:right w:val="nil"/>
            </w:tcBorders>
            <w:tcMar>
              <w:top w:w="15" w:type="dxa"/>
              <w:left w:w="15" w:type="dxa"/>
              <w:right w:w="15" w:type="dxa"/>
            </w:tcMar>
            <w:vAlign w:val="bottom"/>
          </w:tcPr>
          <w:p w14:paraId="2A319D8A" w14:textId="77777777" w:rsidR="00A87875" w:rsidRPr="0097473F" w:rsidRDefault="00A87875" w:rsidP="009578AC">
            <w:pPr>
              <w:spacing w:after="0"/>
              <w:rPr>
                <w:rFonts w:cs="Calibri"/>
                <w:lang w:val="es-CR"/>
              </w:rPr>
            </w:pPr>
            <w:r w:rsidRPr="0097473F">
              <w:rPr>
                <w:rFonts w:cs="Calibri"/>
                <w:lang w:val="es-CR"/>
              </w:rPr>
              <w:t>Programa de Pago por Servicios Ambientales</w:t>
            </w:r>
          </w:p>
        </w:tc>
      </w:tr>
      <w:tr w:rsidR="00A87875" w:rsidRPr="0097473F" w14:paraId="018CE486" w14:textId="77777777" w:rsidTr="009578AC">
        <w:trPr>
          <w:trHeight w:val="20"/>
        </w:trPr>
        <w:tc>
          <w:tcPr>
            <w:tcW w:w="1260" w:type="dxa"/>
            <w:tcBorders>
              <w:top w:val="nil"/>
              <w:left w:val="nil"/>
              <w:bottom w:val="nil"/>
              <w:right w:val="nil"/>
            </w:tcBorders>
            <w:tcMar>
              <w:top w:w="15" w:type="dxa"/>
              <w:left w:w="15" w:type="dxa"/>
              <w:right w:w="15" w:type="dxa"/>
            </w:tcMar>
          </w:tcPr>
          <w:p w14:paraId="50A167AB" w14:textId="77777777" w:rsidR="00A87875" w:rsidRPr="0097473F" w:rsidRDefault="00A87875" w:rsidP="009578AC">
            <w:pPr>
              <w:spacing w:after="0"/>
              <w:rPr>
                <w:rFonts w:cs="Calibri"/>
              </w:rPr>
            </w:pPr>
            <w:r w:rsidRPr="0097473F">
              <w:rPr>
                <w:rFonts w:cs="Calibri"/>
              </w:rPr>
              <w:t>REDD+</w:t>
            </w:r>
          </w:p>
        </w:tc>
        <w:tc>
          <w:tcPr>
            <w:tcW w:w="8820" w:type="dxa"/>
            <w:tcBorders>
              <w:top w:val="nil"/>
              <w:left w:val="nil"/>
              <w:bottom w:val="nil"/>
              <w:right w:val="nil"/>
            </w:tcBorders>
            <w:tcMar>
              <w:top w:w="15" w:type="dxa"/>
              <w:left w:w="15" w:type="dxa"/>
              <w:right w:w="15" w:type="dxa"/>
            </w:tcMar>
            <w:vAlign w:val="bottom"/>
          </w:tcPr>
          <w:p w14:paraId="5B12F6A4" w14:textId="154877AF" w:rsidR="00A87875" w:rsidRPr="0097473F" w:rsidRDefault="00A87875" w:rsidP="009578AC">
            <w:pPr>
              <w:spacing w:after="0"/>
              <w:rPr>
                <w:rFonts w:cs="Calibri"/>
                <w:lang w:val="es-CR"/>
              </w:rPr>
            </w:pPr>
            <w:r w:rsidRPr="0097473F">
              <w:rPr>
                <w:rFonts w:cs="Calibri"/>
                <w:lang w:val="es-CR"/>
              </w:rPr>
              <w:t xml:space="preserve">Reducción de emisiones por deforestación; reducción de emisiones por degradación de los bosques; conservación de existencias de carbono forestal; </w:t>
            </w:r>
            <w:r w:rsidR="00E96688">
              <w:rPr>
                <w:rFonts w:cs="Calibri"/>
                <w:lang w:val="es-CR"/>
              </w:rPr>
              <w:t>gestión</w:t>
            </w:r>
            <w:r w:rsidRPr="0097473F">
              <w:rPr>
                <w:rFonts w:cs="Calibri"/>
                <w:lang w:val="es-CR"/>
              </w:rPr>
              <w:t xml:space="preserve"> sostenible de los bosques; aumento de las existencias de carbono forestal.</w:t>
            </w:r>
          </w:p>
        </w:tc>
      </w:tr>
      <w:tr w:rsidR="00A87875" w:rsidRPr="0097473F" w14:paraId="5AE6CC1E" w14:textId="77777777" w:rsidTr="009578AC">
        <w:trPr>
          <w:trHeight w:val="20"/>
        </w:trPr>
        <w:tc>
          <w:tcPr>
            <w:tcW w:w="1260" w:type="dxa"/>
            <w:tcBorders>
              <w:top w:val="nil"/>
              <w:left w:val="nil"/>
              <w:bottom w:val="nil"/>
              <w:right w:val="nil"/>
            </w:tcBorders>
            <w:tcMar>
              <w:top w:w="15" w:type="dxa"/>
              <w:left w:w="15" w:type="dxa"/>
              <w:right w:w="15" w:type="dxa"/>
            </w:tcMar>
            <w:vAlign w:val="bottom"/>
          </w:tcPr>
          <w:p w14:paraId="15278E39" w14:textId="77777777" w:rsidR="00A87875" w:rsidRPr="0097473F" w:rsidRDefault="00A87875" w:rsidP="009578AC">
            <w:pPr>
              <w:spacing w:after="0"/>
              <w:rPr>
                <w:rFonts w:cs="Calibri"/>
              </w:rPr>
            </w:pPr>
            <w:r w:rsidRPr="0097473F">
              <w:rPr>
                <w:rFonts w:cs="Calibri"/>
              </w:rPr>
              <w:t>RENIA</w:t>
            </w:r>
          </w:p>
        </w:tc>
        <w:tc>
          <w:tcPr>
            <w:tcW w:w="8820" w:type="dxa"/>
            <w:tcBorders>
              <w:top w:val="nil"/>
              <w:left w:val="nil"/>
              <w:bottom w:val="nil"/>
              <w:right w:val="nil"/>
            </w:tcBorders>
            <w:tcMar>
              <w:top w:w="15" w:type="dxa"/>
              <w:left w:w="15" w:type="dxa"/>
              <w:right w:w="15" w:type="dxa"/>
            </w:tcMar>
            <w:vAlign w:val="bottom"/>
          </w:tcPr>
          <w:p w14:paraId="2987D443" w14:textId="77777777" w:rsidR="00A87875" w:rsidRPr="0097473F" w:rsidRDefault="00A87875" w:rsidP="009578AC">
            <w:pPr>
              <w:spacing w:after="0"/>
              <w:rPr>
                <w:rFonts w:cs="Calibri"/>
                <w:lang w:val="es-CR"/>
              </w:rPr>
            </w:pPr>
            <w:r w:rsidRPr="0097473F">
              <w:rPr>
                <w:rFonts w:cs="Calibri"/>
                <w:lang w:val="es-CR"/>
              </w:rPr>
              <w:t xml:space="preserve">Red Nacional de Información Ambiental </w:t>
            </w:r>
          </w:p>
        </w:tc>
      </w:tr>
      <w:tr w:rsidR="00A87875" w:rsidRPr="0097473F" w14:paraId="74D8F0A0" w14:textId="77777777" w:rsidTr="009578AC">
        <w:trPr>
          <w:trHeight w:val="20"/>
        </w:trPr>
        <w:tc>
          <w:tcPr>
            <w:tcW w:w="1260" w:type="dxa"/>
            <w:tcBorders>
              <w:top w:val="nil"/>
              <w:left w:val="nil"/>
              <w:bottom w:val="nil"/>
              <w:right w:val="nil"/>
            </w:tcBorders>
            <w:tcMar>
              <w:top w:w="15" w:type="dxa"/>
              <w:left w:w="15" w:type="dxa"/>
              <w:right w:w="15" w:type="dxa"/>
            </w:tcMar>
          </w:tcPr>
          <w:p w14:paraId="63317ED0" w14:textId="77777777" w:rsidR="00A87875" w:rsidRPr="0097473F" w:rsidRDefault="00A87875" w:rsidP="009578AC">
            <w:pPr>
              <w:spacing w:after="0"/>
              <w:rPr>
                <w:rFonts w:cs="Calibri"/>
                <w:lang w:val="es-CR"/>
              </w:rPr>
            </w:pPr>
            <w:r w:rsidRPr="0097473F">
              <w:rPr>
                <w:rFonts w:cs="Calibri"/>
                <w:lang w:val="es-CR"/>
              </w:rPr>
              <w:t>SEPSA</w:t>
            </w:r>
          </w:p>
        </w:tc>
        <w:tc>
          <w:tcPr>
            <w:tcW w:w="8820" w:type="dxa"/>
            <w:tcBorders>
              <w:top w:val="nil"/>
              <w:left w:val="nil"/>
              <w:bottom w:val="nil"/>
              <w:right w:val="nil"/>
            </w:tcBorders>
            <w:tcMar>
              <w:top w:w="15" w:type="dxa"/>
              <w:left w:w="15" w:type="dxa"/>
              <w:right w:w="15" w:type="dxa"/>
            </w:tcMar>
            <w:vAlign w:val="bottom"/>
          </w:tcPr>
          <w:p w14:paraId="7CDAE6E6" w14:textId="77777777" w:rsidR="00A87875" w:rsidRPr="0097473F" w:rsidRDefault="00A87875" w:rsidP="009578AC">
            <w:pPr>
              <w:spacing w:after="0"/>
              <w:rPr>
                <w:rFonts w:cs="Calibri"/>
                <w:lang w:val="es-CR"/>
              </w:rPr>
            </w:pPr>
            <w:r w:rsidRPr="0097473F">
              <w:rPr>
                <w:rFonts w:cs="Calibri"/>
                <w:lang w:val="es-CR"/>
              </w:rPr>
              <w:t>Secretaría Ejecutiva de Planificación Sectorial Agropecuaria</w:t>
            </w:r>
          </w:p>
        </w:tc>
      </w:tr>
      <w:tr w:rsidR="00A87875" w:rsidRPr="0097473F" w14:paraId="4E08D8F8" w14:textId="77777777" w:rsidTr="009578AC">
        <w:trPr>
          <w:trHeight w:val="20"/>
        </w:trPr>
        <w:tc>
          <w:tcPr>
            <w:tcW w:w="1260" w:type="dxa"/>
            <w:tcBorders>
              <w:top w:val="nil"/>
              <w:left w:val="nil"/>
              <w:bottom w:val="nil"/>
              <w:right w:val="nil"/>
            </w:tcBorders>
            <w:tcMar>
              <w:top w:w="15" w:type="dxa"/>
              <w:left w:w="15" w:type="dxa"/>
              <w:right w:w="15" w:type="dxa"/>
            </w:tcMar>
            <w:vAlign w:val="bottom"/>
          </w:tcPr>
          <w:p w14:paraId="419419B2" w14:textId="77777777" w:rsidR="00A87875" w:rsidRPr="0097473F" w:rsidRDefault="00A87875" w:rsidP="009578AC">
            <w:pPr>
              <w:spacing w:after="0"/>
              <w:rPr>
                <w:rFonts w:cs="Calibri"/>
              </w:rPr>
            </w:pPr>
            <w:r w:rsidRPr="0097473F">
              <w:rPr>
                <w:rFonts w:cs="Calibri"/>
              </w:rPr>
              <w:t>SIMOCUTE</w:t>
            </w:r>
          </w:p>
        </w:tc>
        <w:tc>
          <w:tcPr>
            <w:tcW w:w="8820" w:type="dxa"/>
            <w:tcBorders>
              <w:top w:val="nil"/>
              <w:left w:val="nil"/>
              <w:bottom w:val="nil"/>
              <w:right w:val="nil"/>
            </w:tcBorders>
            <w:tcMar>
              <w:top w:w="15" w:type="dxa"/>
              <w:left w:w="15" w:type="dxa"/>
              <w:right w:w="15" w:type="dxa"/>
            </w:tcMar>
            <w:vAlign w:val="bottom"/>
          </w:tcPr>
          <w:p w14:paraId="69AA86F8" w14:textId="09226588" w:rsidR="00A87875" w:rsidRPr="0097473F" w:rsidRDefault="004E78CD" w:rsidP="009578AC">
            <w:pPr>
              <w:spacing w:after="0"/>
              <w:rPr>
                <w:rFonts w:cs="Calibri"/>
                <w:lang w:val="es-CR"/>
              </w:rPr>
            </w:pPr>
            <w:r>
              <w:rPr>
                <w:rFonts w:cs="Calibri"/>
                <w:lang w:val="es-CR"/>
              </w:rPr>
              <w:t>Sistema Nacional de M</w:t>
            </w:r>
            <w:r w:rsidR="00A87875" w:rsidRPr="0097473F">
              <w:rPr>
                <w:rFonts w:cs="Calibri"/>
                <w:lang w:val="es-CR"/>
              </w:rPr>
              <w:t xml:space="preserve">onitoreo </w:t>
            </w:r>
            <w:r>
              <w:rPr>
                <w:rFonts w:cs="Calibri"/>
                <w:lang w:val="es-CR"/>
              </w:rPr>
              <w:t>de Cobertura y Uso de la Tierra</w:t>
            </w:r>
            <w:r w:rsidR="00A87875" w:rsidRPr="0097473F">
              <w:rPr>
                <w:rFonts w:cs="Calibri"/>
                <w:lang w:val="es-CR"/>
              </w:rPr>
              <w:t xml:space="preserve"> y </w:t>
            </w:r>
            <w:r>
              <w:rPr>
                <w:rFonts w:cs="Calibri"/>
                <w:lang w:val="es-CR"/>
              </w:rPr>
              <w:t>E</w:t>
            </w:r>
            <w:r w:rsidR="00A87875" w:rsidRPr="0097473F">
              <w:rPr>
                <w:rFonts w:cs="Calibri"/>
                <w:lang w:val="es-CR"/>
              </w:rPr>
              <w:t>cosistemas</w:t>
            </w:r>
          </w:p>
        </w:tc>
      </w:tr>
      <w:tr w:rsidR="00A87875" w:rsidRPr="0097473F" w14:paraId="39A7A6E9" w14:textId="77777777" w:rsidTr="009578AC">
        <w:trPr>
          <w:trHeight w:val="20"/>
        </w:trPr>
        <w:tc>
          <w:tcPr>
            <w:tcW w:w="1260" w:type="dxa"/>
            <w:tcBorders>
              <w:top w:val="nil"/>
              <w:left w:val="nil"/>
              <w:bottom w:val="nil"/>
              <w:right w:val="nil"/>
            </w:tcBorders>
            <w:tcMar>
              <w:top w:w="15" w:type="dxa"/>
              <w:left w:w="15" w:type="dxa"/>
              <w:right w:w="15" w:type="dxa"/>
            </w:tcMar>
          </w:tcPr>
          <w:p w14:paraId="44788C1E" w14:textId="77777777" w:rsidR="00A87875" w:rsidRPr="0097473F" w:rsidRDefault="00A87875" w:rsidP="009578AC">
            <w:pPr>
              <w:spacing w:after="0"/>
              <w:rPr>
                <w:rFonts w:cs="Calibri"/>
              </w:rPr>
            </w:pPr>
            <w:r w:rsidRPr="0097473F">
              <w:rPr>
                <w:rFonts w:cs="Calibri"/>
              </w:rPr>
              <w:t>SINAC</w:t>
            </w:r>
          </w:p>
        </w:tc>
        <w:tc>
          <w:tcPr>
            <w:tcW w:w="8820" w:type="dxa"/>
            <w:tcBorders>
              <w:top w:val="nil"/>
              <w:left w:val="nil"/>
              <w:bottom w:val="nil"/>
              <w:right w:val="nil"/>
            </w:tcBorders>
            <w:tcMar>
              <w:top w:w="15" w:type="dxa"/>
              <w:left w:w="15" w:type="dxa"/>
              <w:right w:w="15" w:type="dxa"/>
            </w:tcMar>
            <w:vAlign w:val="bottom"/>
          </w:tcPr>
          <w:p w14:paraId="5FA4358F" w14:textId="77777777" w:rsidR="00A87875" w:rsidRPr="0097473F" w:rsidRDefault="00A87875" w:rsidP="009578AC">
            <w:pPr>
              <w:spacing w:after="0"/>
              <w:rPr>
                <w:rFonts w:cs="Calibri"/>
                <w:lang w:val="es-CR"/>
              </w:rPr>
            </w:pPr>
            <w:r w:rsidRPr="0097473F">
              <w:rPr>
                <w:rFonts w:cs="Calibri"/>
                <w:lang w:val="es-CR"/>
              </w:rPr>
              <w:t>Sistema Nacional de Áreas de Conservación</w:t>
            </w:r>
          </w:p>
        </w:tc>
      </w:tr>
      <w:tr w:rsidR="00A87875" w:rsidRPr="0097473F" w14:paraId="3DA4A922" w14:textId="77777777" w:rsidTr="009578AC">
        <w:trPr>
          <w:trHeight w:val="20"/>
        </w:trPr>
        <w:tc>
          <w:tcPr>
            <w:tcW w:w="1260" w:type="dxa"/>
            <w:tcBorders>
              <w:top w:val="nil"/>
              <w:left w:val="nil"/>
              <w:bottom w:val="nil"/>
              <w:right w:val="nil"/>
            </w:tcBorders>
            <w:tcMar>
              <w:top w:w="15" w:type="dxa"/>
              <w:left w:w="15" w:type="dxa"/>
              <w:right w:w="15" w:type="dxa"/>
            </w:tcMar>
            <w:vAlign w:val="bottom"/>
          </w:tcPr>
          <w:p w14:paraId="6FBB0B10" w14:textId="77777777" w:rsidR="00A87875" w:rsidRPr="0097473F" w:rsidRDefault="00A87875" w:rsidP="009578AC">
            <w:pPr>
              <w:spacing w:after="0"/>
              <w:rPr>
                <w:rFonts w:cs="Calibri"/>
              </w:rPr>
            </w:pPr>
            <w:r w:rsidRPr="0097473F">
              <w:rPr>
                <w:rFonts w:cs="Calibri"/>
              </w:rPr>
              <w:t>SINAMECC</w:t>
            </w:r>
          </w:p>
        </w:tc>
        <w:tc>
          <w:tcPr>
            <w:tcW w:w="8820" w:type="dxa"/>
            <w:tcBorders>
              <w:top w:val="nil"/>
              <w:left w:val="nil"/>
              <w:bottom w:val="nil"/>
              <w:right w:val="nil"/>
            </w:tcBorders>
            <w:tcMar>
              <w:top w:w="15" w:type="dxa"/>
              <w:left w:w="15" w:type="dxa"/>
              <w:right w:w="15" w:type="dxa"/>
            </w:tcMar>
            <w:vAlign w:val="bottom"/>
          </w:tcPr>
          <w:p w14:paraId="75A45D85" w14:textId="77777777" w:rsidR="00A87875" w:rsidRPr="0097473F" w:rsidRDefault="00A87875" w:rsidP="009578AC">
            <w:pPr>
              <w:spacing w:after="0"/>
              <w:rPr>
                <w:rFonts w:cs="Calibri"/>
                <w:lang w:val="es-CR"/>
              </w:rPr>
            </w:pPr>
            <w:r w:rsidRPr="0097473F">
              <w:rPr>
                <w:rFonts w:cs="Calibri"/>
                <w:lang w:val="es-CR"/>
              </w:rPr>
              <w:t xml:space="preserve">Sistema Nacional de Métrica de Cambio Climático </w:t>
            </w:r>
          </w:p>
        </w:tc>
      </w:tr>
      <w:tr w:rsidR="00A87875" w:rsidRPr="0097473F" w14:paraId="2D6DFC4F" w14:textId="77777777" w:rsidTr="009578AC">
        <w:trPr>
          <w:trHeight w:val="20"/>
        </w:trPr>
        <w:tc>
          <w:tcPr>
            <w:tcW w:w="1260" w:type="dxa"/>
            <w:tcBorders>
              <w:top w:val="nil"/>
              <w:left w:val="nil"/>
              <w:bottom w:val="nil"/>
              <w:right w:val="nil"/>
            </w:tcBorders>
            <w:tcMar>
              <w:top w:w="15" w:type="dxa"/>
              <w:left w:w="15" w:type="dxa"/>
              <w:right w:w="15" w:type="dxa"/>
            </w:tcMar>
          </w:tcPr>
          <w:p w14:paraId="70F953E4" w14:textId="77777777" w:rsidR="00A87875" w:rsidRPr="0097473F" w:rsidRDefault="00A87875" w:rsidP="009578AC">
            <w:pPr>
              <w:spacing w:after="0"/>
              <w:rPr>
                <w:rFonts w:cs="Calibri"/>
              </w:rPr>
            </w:pPr>
            <w:r w:rsidRPr="0097473F">
              <w:rPr>
                <w:rFonts w:cs="Calibri"/>
              </w:rPr>
              <w:t>SINIA</w:t>
            </w:r>
          </w:p>
        </w:tc>
        <w:tc>
          <w:tcPr>
            <w:tcW w:w="8820" w:type="dxa"/>
            <w:tcBorders>
              <w:top w:val="nil"/>
              <w:left w:val="nil"/>
              <w:bottom w:val="nil"/>
              <w:right w:val="nil"/>
            </w:tcBorders>
            <w:tcMar>
              <w:top w:w="15" w:type="dxa"/>
              <w:left w:w="15" w:type="dxa"/>
              <w:right w:w="15" w:type="dxa"/>
            </w:tcMar>
            <w:vAlign w:val="bottom"/>
          </w:tcPr>
          <w:p w14:paraId="28144A2A" w14:textId="77777777" w:rsidR="00A87875" w:rsidRPr="0097473F" w:rsidRDefault="00A87875" w:rsidP="009578AC">
            <w:pPr>
              <w:spacing w:after="0"/>
              <w:rPr>
                <w:rFonts w:cs="Calibri"/>
                <w:lang w:val="es-CR"/>
              </w:rPr>
            </w:pPr>
            <w:r w:rsidRPr="0097473F">
              <w:rPr>
                <w:rFonts w:cs="Calibri"/>
                <w:lang w:val="es-CR"/>
              </w:rPr>
              <w:t xml:space="preserve">Sistema Nacional de Información Ambiental </w:t>
            </w:r>
          </w:p>
        </w:tc>
      </w:tr>
      <w:tr w:rsidR="00A87875" w:rsidRPr="0097473F" w14:paraId="598CC9F7" w14:textId="77777777" w:rsidTr="009578AC">
        <w:trPr>
          <w:trHeight w:val="20"/>
        </w:trPr>
        <w:tc>
          <w:tcPr>
            <w:tcW w:w="1260" w:type="dxa"/>
            <w:tcBorders>
              <w:top w:val="nil"/>
              <w:left w:val="nil"/>
              <w:bottom w:val="nil"/>
              <w:right w:val="nil"/>
            </w:tcBorders>
            <w:tcMar>
              <w:top w:w="15" w:type="dxa"/>
              <w:left w:w="15" w:type="dxa"/>
              <w:right w:w="15" w:type="dxa"/>
            </w:tcMar>
          </w:tcPr>
          <w:p w14:paraId="6F752E60" w14:textId="77777777" w:rsidR="00A87875" w:rsidRPr="0097473F" w:rsidRDefault="00A87875" w:rsidP="009578AC">
            <w:pPr>
              <w:spacing w:after="0"/>
              <w:rPr>
                <w:rFonts w:cs="Calibri"/>
              </w:rPr>
            </w:pPr>
            <w:r w:rsidRPr="0097473F">
              <w:rPr>
                <w:rFonts w:cs="Calibri"/>
              </w:rPr>
              <w:t>SNIT</w:t>
            </w:r>
          </w:p>
        </w:tc>
        <w:tc>
          <w:tcPr>
            <w:tcW w:w="8820" w:type="dxa"/>
            <w:tcBorders>
              <w:top w:val="nil"/>
              <w:left w:val="nil"/>
              <w:bottom w:val="nil"/>
              <w:right w:val="nil"/>
            </w:tcBorders>
            <w:tcMar>
              <w:top w:w="15" w:type="dxa"/>
              <w:left w:w="15" w:type="dxa"/>
              <w:right w:w="15" w:type="dxa"/>
            </w:tcMar>
            <w:vAlign w:val="bottom"/>
          </w:tcPr>
          <w:p w14:paraId="7D81043E" w14:textId="77777777" w:rsidR="00A87875" w:rsidRPr="0097473F" w:rsidRDefault="00A87875" w:rsidP="009578AC">
            <w:pPr>
              <w:spacing w:after="0"/>
              <w:rPr>
                <w:rFonts w:cs="Calibri"/>
                <w:lang w:val="es-CR"/>
              </w:rPr>
            </w:pPr>
            <w:r w:rsidRPr="0097473F">
              <w:rPr>
                <w:rFonts w:cs="Calibri"/>
                <w:lang w:val="es-CR"/>
              </w:rPr>
              <w:t>Sistema Nacional de Información Territorial</w:t>
            </w:r>
          </w:p>
        </w:tc>
      </w:tr>
      <w:tr w:rsidR="00A87875" w:rsidRPr="0097473F" w14:paraId="5339AD8A" w14:textId="77777777" w:rsidTr="009578AC">
        <w:trPr>
          <w:trHeight w:val="20"/>
        </w:trPr>
        <w:tc>
          <w:tcPr>
            <w:tcW w:w="1260" w:type="dxa"/>
            <w:tcBorders>
              <w:top w:val="nil"/>
              <w:left w:val="nil"/>
              <w:bottom w:val="nil"/>
              <w:right w:val="nil"/>
            </w:tcBorders>
            <w:tcMar>
              <w:top w:w="15" w:type="dxa"/>
              <w:left w:w="15" w:type="dxa"/>
              <w:right w:w="15" w:type="dxa"/>
            </w:tcMar>
          </w:tcPr>
          <w:p w14:paraId="092CE3EC" w14:textId="77777777" w:rsidR="00A87875" w:rsidRPr="0097473F" w:rsidRDefault="00A87875" w:rsidP="009578AC">
            <w:pPr>
              <w:spacing w:after="0"/>
              <w:rPr>
                <w:rFonts w:cs="Calibri"/>
                <w:lang w:val="es-CR"/>
              </w:rPr>
            </w:pPr>
            <w:r w:rsidRPr="0097473F">
              <w:rPr>
                <w:rFonts w:cs="Calibri"/>
                <w:lang w:val="es-CR"/>
              </w:rPr>
              <w:t>TEC</w:t>
            </w:r>
          </w:p>
        </w:tc>
        <w:tc>
          <w:tcPr>
            <w:tcW w:w="8820" w:type="dxa"/>
            <w:tcBorders>
              <w:top w:val="nil"/>
              <w:left w:val="nil"/>
              <w:bottom w:val="nil"/>
              <w:right w:val="nil"/>
            </w:tcBorders>
            <w:tcMar>
              <w:top w:w="15" w:type="dxa"/>
              <w:left w:w="15" w:type="dxa"/>
              <w:right w:w="15" w:type="dxa"/>
            </w:tcMar>
            <w:vAlign w:val="bottom"/>
          </w:tcPr>
          <w:p w14:paraId="1A308A63" w14:textId="77777777" w:rsidR="00A87875" w:rsidRPr="0097473F" w:rsidRDefault="00A87875" w:rsidP="009578AC">
            <w:pPr>
              <w:spacing w:after="0"/>
              <w:rPr>
                <w:rFonts w:cs="Calibri"/>
                <w:lang w:val="es-CR"/>
              </w:rPr>
            </w:pPr>
            <w:r w:rsidRPr="0097473F">
              <w:rPr>
                <w:rFonts w:cs="Calibri"/>
                <w:lang w:val="es-CR"/>
              </w:rPr>
              <w:t>Centro de Investigación Forestal del Tecnológico de Costa Rica</w:t>
            </w:r>
          </w:p>
        </w:tc>
      </w:tr>
      <w:tr w:rsidR="00A87875" w:rsidRPr="0097473F" w14:paraId="7AB9A27B" w14:textId="77777777" w:rsidTr="009578AC">
        <w:trPr>
          <w:trHeight w:val="20"/>
        </w:trPr>
        <w:tc>
          <w:tcPr>
            <w:tcW w:w="1260" w:type="dxa"/>
            <w:tcBorders>
              <w:top w:val="nil"/>
              <w:left w:val="nil"/>
              <w:bottom w:val="nil"/>
              <w:right w:val="nil"/>
            </w:tcBorders>
            <w:tcMar>
              <w:top w:w="15" w:type="dxa"/>
              <w:left w:w="15" w:type="dxa"/>
              <w:right w:w="15" w:type="dxa"/>
            </w:tcMar>
          </w:tcPr>
          <w:p w14:paraId="66C35C19" w14:textId="77777777" w:rsidR="00A87875" w:rsidRPr="0097473F" w:rsidRDefault="00A87875" w:rsidP="009578AC">
            <w:pPr>
              <w:spacing w:after="0"/>
              <w:rPr>
                <w:rFonts w:cs="Calibri"/>
                <w:lang w:val="es-CR"/>
              </w:rPr>
            </w:pPr>
            <w:r w:rsidRPr="0097473F">
              <w:rPr>
                <w:rFonts w:cs="Calibri"/>
                <w:lang w:val="es-CR"/>
              </w:rPr>
              <w:t>UCR</w:t>
            </w:r>
          </w:p>
        </w:tc>
        <w:tc>
          <w:tcPr>
            <w:tcW w:w="8820" w:type="dxa"/>
            <w:tcBorders>
              <w:top w:val="nil"/>
              <w:left w:val="nil"/>
              <w:bottom w:val="nil"/>
              <w:right w:val="nil"/>
            </w:tcBorders>
            <w:tcMar>
              <w:top w:w="15" w:type="dxa"/>
              <w:left w:w="15" w:type="dxa"/>
              <w:right w:w="15" w:type="dxa"/>
            </w:tcMar>
            <w:vAlign w:val="bottom"/>
          </w:tcPr>
          <w:p w14:paraId="6FB12A88" w14:textId="77777777" w:rsidR="00A87875" w:rsidRPr="0097473F" w:rsidRDefault="00A87875" w:rsidP="009578AC">
            <w:pPr>
              <w:spacing w:after="0"/>
              <w:rPr>
                <w:rFonts w:cs="Calibri"/>
                <w:lang w:val="es-CR"/>
              </w:rPr>
            </w:pPr>
            <w:r w:rsidRPr="0097473F">
              <w:rPr>
                <w:rFonts w:cs="Calibri"/>
                <w:lang w:val="es-CR"/>
              </w:rPr>
              <w:t>Universidad de Costa Rica</w:t>
            </w:r>
          </w:p>
        </w:tc>
      </w:tr>
      <w:tr w:rsidR="00A87875" w:rsidRPr="0097473F" w14:paraId="3BBD7A7A" w14:textId="77777777" w:rsidTr="009578AC">
        <w:trPr>
          <w:trHeight w:val="20"/>
        </w:trPr>
        <w:tc>
          <w:tcPr>
            <w:tcW w:w="1260" w:type="dxa"/>
            <w:tcBorders>
              <w:top w:val="nil"/>
              <w:left w:val="nil"/>
              <w:bottom w:val="nil"/>
              <w:right w:val="nil"/>
            </w:tcBorders>
            <w:tcMar>
              <w:top w:w="15" w:type="dxa"/>
              <w:left w:w="15" w:type="dxa"/>
              <w:right w:w="15" w:type="dxa"/>
            </w:tcMar>
          </w:tcPr>
          <w:p w14:paraId="3E9B4B49" w14:textId="77777777" w:rsidR="00A87875" w:rsidRPr="0097473F" w:rsidRDefault="00A87875" w:rsidP="009578AC">
            <w:pPr>
              <w:spacing w:after="0"/>
              <w:rPr>
                <w:rFonts w:cs="Calibri"/>
                <w:lang w:val="es-CR"/>
              </w:rPr>
            </w:pPr>
            <w:r w:rsidRPr="0097473F">
              <w:rPr>
                <w:rFonts w:cs="Calibri"/>
              </w:rPr>
              <w:t>UICN</w:t>
            </w:r>
          </w:p>
        </w:tc>
        <w:tc>
          <w:tcPr>
            <w:tcW w:w="8820" w:type="dxa"/>
            <w:tcBorders>
              <w:top w:val="nil"/>
              <w:left w:val="nil"/>
              <w:bottom w:val="nil"/>
              <w:right w:val="nil"/>
            </w:tcBorders>
            <w:tcMar>
              <w:top w:w="15" w:type="dxa"/>
              <w:left w:w="15" w:type="dxa"/>
              <w:right w:w="15" w:type="dxa"/>
            </w:tcMar>
            <w:vAlign w:val="bottom"/>
          </w:tcPr>
          <w:p w14:paraId="66A3FA12" w14:textId="77777777" w:rsidR="00A87875" w:rsidRPr="0097473F" w:rsidRDefault="00A87875" w:rsidP="009578AC">
            <w:pPr>
              <w:spacing w:after="0"/>
              <w:rPr>
                <w:rFonts w:cs="Calibri"/>
                <w:lang w:val="es-CR"/>
              </w:rPr>
            </w:pPr>
            <w:r w:rsidRPr="0097473F">
              <w:rPr>
                <w:rFonts w:cs="Calibri"/>
                <w:lang w:val="es-ES_tradnl"/>
              </w:rPr>
              <w:t>Unión Internacional para la Conservación de la Naturaleza</w:t>
            </w:r>
          </w:p>
        </w:tc>
      </w:tr>
      <w:tr w:rsidR="00A87875" w:rsidRPr="0097473F" w14:paraId="1D585789" w14:textId="77777777" w:rsidTr="009578AC">
        <w:trPr>
          <w:trHeight w:val="20"/>
        </w:trPr>
        <w:tc>
          <w:tcPr>
            <w:tcW w:w="1260" w:type="dxa"/>
            <w:tcBorders>
              <w:top w:val="nil"/>
              <w:left w:val="nil"/>
              <w:bottom w:val="nil"/>
              <w:right w:val="nil"/>
            </w:tcBorders>
            <w:tcMar>
              <w:top w:w="15" w:type="dxa"/>
              <w:left w:w="15" w:type="dxa"/>
              <w:right w:w="15" w:type="dxa"/>
            </w:tcMar>
          </w:tcPr>
          <w:p w14:paraId="6F107069" w14:textId="77777777" w:rsidR="00A87875" w:rsidRPr="0097473F" w:rsidRDefault="00A87875" w:rsidP="009578AC">
            <w:pPr>
              <w:spacing w:after="0"/>
              <w:rPr>
                <w:rFonts w:cs="Calibri"/>
              </w:rPr>
            </w:pPr>
            <w:r w:rsidRPr="0097473F">
              <w:rPr>
                <w:rFonts w:cs="Calibri"/>
              </w:rPr>
              <w:t>UNA</w:t>
            </w:r>
          </w:p>
        </w:tc>
        <w:tc>
          <w:tcPr>
            <w:tcW w:w="8820" w:type="dxa"/>
            <w:tcBorders>
              <w:top w:val="nil"/>
              <w:left w:val="nil"/>
              <w:bottom w:val="nil"/>
              <w:right w:val="nil"/>
            </w:tcBorders>
            <w:tcMar>
              <w:top w:w="15" w:type="dxa"/>
              <w:left w:w="15" w:type="dxa"/>
              <w:right w:w="15" w:type="dxa"/>
            </w:tcMar>
            <w:vAlign w:val="bottom"/>
          </w:tcPr>
          <w:p w14:paraId="64B56108" w14:textId="77777777" w:rsidR="00A87875" w:rsidRPr="0097473F" w:rsidRDefault="00A87875" w:rsidP="009578AC">
            <w:pPr>
              <w:spacing w:after="0"/>
              <w:rPr>
                <w:rFonts w:cs="Calibri"/>
                <w:lang w:val="es-CR"/>
              </w:rPr>
            </w:pPr>
            <w:r w:rsidRPr="0097473F">
              <w:rPr>
                <w:rFonts w:cs="Calibri"/>
                <w:lang w:val="es-CR"/>
              </w:rPr>
              <w:t>Universidad Nacional</w:t>
            </w:r>
          </w:p>
        </w:tc>
      </w:tr>
      <w:tr w:rsidR="00A87875" w:rsidRPr="0097473F" w14:paraId="7DCA89A3" w14:textId="77777777" w:rsidTr="009578AC">
        <w:trPr>
          <w:trHeight w:val="20"/>
        </w:trPr>
        <w:tc>
          <w:tcPr>
            <w:tcW w:w="1260" w:type="dxa"/>
            <w:tcBorders>
              <w:top w:val="nil"/>
              <w:left w:val="nil"/>
              <w:bottom w:val="nil"/>
              <w:right w:val="nil"/>
            </w:tcBorders>
            <w:tcMar>
              <w:top w:w="15" w:type="dxa"/>
              <w:left w:w="15" w:type="dxa"/>
              <w:right w:w="15" w:type="dxa"/>
            </w:tcMar>
          </w:tcPr>
          <w:p w14:paraId="6122DE43" w14:textId="77777777" w:rsidR="00A87875" w:rsidRPr="0097473F" w:rsidRDefault="00A87875" w:rsidP="009578AC">
            <w:pPr>
              <w:spacing w:after="0"/>
              <w:rPr>
                <w:rFonts w:cs="Calibri"/>
                <w:lang w:val="es-CR"/>
              </w:rPr>
            </w:pPr>
            <w:r w:rsidRPr="0097473F">
              <w:rPr>
                <w:rFonts w:cs="Calibri"/>
                <w:lang w:val="es-CR"/>
              </w:rPr>
              <w:t>USFS</w:t>
            </w:r>
          </w:p>
        </w:tc>
        <w:tc>
          <w:tcPr>
            <w:tcW w:w="8820" w:type="dxa"/>
            <w:tcBorders>
              <w:top w:val="nil"/>
              <w:left w:val="nil"/>
              <w:bottom w:val="nil"/>
              <w:right w:val="nil"/>
            </w:tcBorders>
            <w:tcMar>
              <w:top w:w="15" w:type="dxa"/>
              <w:left w:w="15" w:type="dxa"/>
              <w:right w:w="15" w:type="dxa"/>
            </w:tcMar>
            <w:vAlign w:val="bottom"/>
          </w:tcPr>
          <w:p w14:paraId="11B592B9" w14:textId="77777777" w:rsidR="00A87875" w:rsidRPr="0097473F" w:rsidRDefault="00A87875" w:rsidP="009578AC">
            <w:pPr>
              <w:spacing w:after="0"/>
              <w:rPr>
                <w:rFonts w:cs="Calibri"/>
                <w:lang w:val="es-CR"/>
              </w:rPr>
            </w:pPr>
            <w:r w:rsidRPr="0097473F">
              <w:rPr>
                <w:rFonts w:cs="Calibri"/>
                <w:lang w:val="es-ES_tradnl"/>
              </w:rPr>
              <w:t>Servicio Forestal de los Estados Unidos</w:t>
            </w:r>
            <w:r w:rsidRPr="0097473F">
              <w:rPr>
                <w:rFonts w:cs="Calibri"/>
                <w:lang w:val="es-CR"/>
              </w:rPr>
              <w:t xml:space="preserve"> (</w:t>
            </w:r>
            <w:r w:rsidRPr="0097473F">
              <w:rPr>
                <w:rFonts w:cs="Calibri"/>
                <w:i/>
                <w:lang w:val="es-CR"/>
              </w:rPr>
              <w:t>United States Forest Service</w:t>
            </w:r>
            <w:r w:rsidRPr="0097473F">
              <w:rPr>
                <w:rFonts w:cs="Calibri"/>
                <w:lang w:val="es-CR"/>
              </w:rPr>
              <w:t>)</w:t>
            </w:r>
          </w:p>
        </w:tc>
      </w:tr>
      <w:tr w:rsidR="00A87875" w:rsidRPr="0097473F" w14:paraId="40856830" w14:textId="77777777" w:rsidTr="009578AC">
        <w:trPr>
          <w:trHeight w:val="20"/>
        </w:trPr>
        <w:tc>
          <w:tcPr>
            <w:tcW w:w="1260" w:type="dxa"/>
            <w:tcBorders>
              <w:top w:val="nil"/>
              <w:left w:val="nil"/>
              <w:bottom w:val="nil"/>
              <w:right w:val="nil"/>
            </w:tcBorders>
            <w:tcMar>
              <w:top w:w="15" w:type="dxa"/>
              <w:left w:w="15" w:type="dxa"/>
              <w:right w:w="15" w:type="dxa"/>
            </w:tcMar>
          </w:tcPr>
          <w:p w14:paraId="5E0F2886" w14:textId="77777777" w:rsidR="00A87875" w:rsidRPr="0097473F" w:rsidRDefault="00A87875" w:rsidP="009578AC">
            <w:pPr>
              <w:spacing w:after="0"/>
              <w:rPr>
                <w:rFonts w:cs="Calibri"/>
                <w:lang w:val="es-CR"/>
              </w:rPr>
            </w:pPr>
            <w:r w:rsidRPr="0097473F">
              <w:rPr>
                <w:rFonts w:cs="Calibri"/>
                <w:lang w:val="es-CR"/>
              </w:rPr>
              <w:t>UTN</w:t>
            </w:r>
          </w:p>
        </w:tc>
        <w:tc>
          <w:tcPr>
            <w:tcW w:w="8820" w:type="dxa"/>
            <w:tcBorders>
              <w:top w:val="nil"/>
              <w:left w:val="nil"/>
              <w:bottom w:val="nil"/>
              <w:right w:val="nil"/>
            </w:tcBorders>
            <w:tcMar>
              <w:top w:w="15" w:type="dxa"/>
              <w:left w:w="15" w:type="dxa"/>
              <w:right w:w="15" w:type="dxa"/>
            </w:tcMar>
            <w:vAlign w:val="bottom"/>
          </w:tcPr>
          <w:p w14:paraId="069295B1" w14:textId="77777777" w:rsidR="00A87875" w:rsidRPr="0097473F" w:rsidRDefault="00A87875" w:rsidP="009578AC">
            <w:pPr>
              <w:spacing w:after="0"/>
              <w:rPr>
                <w:rFonts w:cs="Calibri"/>
                <w:lang w:val="es-CR"/>
              </w:rPr>
            </w:pPr>
            <w:r w:rsidRPr="0097473F">
              <w:rPr>
                <w:rFonts w:cs="Calibri"/>
                <w:lang w:val="es-CR"/>
              </w:rPr>
              <w:t>Universidad Técnica Nacional</w:t>
            </w:r>
          </w:p>
        </w:tc>
      </w:tr>
      <w:tr w:rsidR="00A87875" w:rsidRPr="0097473F" w14:paraId="3C148DC8" w14:textId="77777777" w:rsidTr="009578AC">
        <w:trPr>
          <w:trHeight w:val="20"/>
        </w:trPr>
        <w:tc>
          <w:tcPr>
            <w:tcW w:w="1260" w:type="dxa"/>
            <w:tcBorders>
              <w:top w:val="nil"/>
              <w:left w:val="nil"/>
              <w:bottom w:val="nil"/>
              <w:right w:val="nil"/>
            </w:tcBorders>
            <w:tcMar>
              <w:top w:w="15" w:type="dxa"/>
              <w:left w:w="15" w:type="dxa"/>
              <w:right w:w="15" w:type="dxa"/>
            </w:tcMar>
          </w:tcPr>
          <w:p w14:paraId="58FADED0" w14:textId="77777777" w:rsidR="00A87875" w:rsidRPr="0097473F" w:rsidRDefault="00A87875" w:rsidP="009578AC">
            <w:pPr>
              <w:spacing w:after="0" w:line="240" w:lineRule="auto"/>
              <w:rPr>
                <w:rFonts w:cs="Calibri"/>
                <w:lang w:val="es-CR"/>
              </w:rPr>
            </w:pPr>
          </w:p>
        </w:tc>
        <w:tc>
          <w:tcPr>
            <w:tcW w:w="8820" w:type="dxa"/>
            <w:tcBorders>
              <w:top w:val="nil"/>
              <w:left w:val="nil"/>
              <w:bottom w:val="nil"/>
              <w:right w:val="nil"/>
            </w:tcBorders>
            <w:tcMar>
              <w:top w:w="15" w:type="dxa"/>
              <w:left w:w="15" w:type="dxa"/>
              <w:right w:w="15" w:type="dxa"/>
            </w:tcMar>
            <w:vAlign w:val="bottom"/>
          </w:tcPr>
          <w:p w14:paraId="2B42C88D" w14:textId="77777777" w:rsidR="00A87875" w:rsidRPr="0097473F" w:rsidRDefault="00A87875" w:rsidP="009578AC">
            <w:pPr>
              <w:spacing w:after="0" w:line="240" w:lineRule="auto"/>
              <w:rPr>
                <w:rFonts w:cs="Calibri"/>
                <w:lang w:val="es-CR"/>
              </w:rPr>
            </w:pPr>
          </w:p>
        </w:tc>
      </w:tr>
      <w:tr w:rsidR="00A87875" w:rsidRPr="0097473F" w14:paraId="1F7FF167" w14:textId="77777777" w:rsidTr="009578AC">
        <w:trPr>
          <w:trHeight w:val="20"/>
        </w:trPr>
        <w:tc>
          <w:tcPr>
            <w:tcW w:w="1260" w:type="dxa"/>
            <w:tcBorders>
              <w:top w:val="nil"/>
              <w:left w:val="nil"/>
              <w:bottom w:val="nil"/>
              <w:right w:val="nil"/>
            </w:tcBorders>
            <w:tcMar>
              <w:top w:w="15" w:type="dxa"/>
              <w:left w:w="15" w:type="dxa"/>
              <w:right w:w="15" w:type="dxa"/>
            </w:tcMar>
          </w:tcPr>
          <w:p w14:paraId="7B901336" w14:textId="77777777" w:rsidR="00A87875" w:rsidRPr="0097473F" w:rsidRDefault="00A87875" w:rsidP="009578AC">
            <w:pPr>
              <w:spacing w:after="0" w:line="240" w:lineRule="auto"/>
              <w:rPr>
                <w:rFonts w:cs="Calibri"/>
                <w:lang w:val="es-CR"/>
              </w:rPr>
            </w:pPr>
          </w:p>
        </w:tc>
        <w:tc>
          <w:tcPr>
            <w:tcW w:w="8820" w:type="dxa"/>
            <w:tcBorders>
              <w:top w:val="nil"/>
              <w:left w:val="nil"/>
              <w:bottom w:val="nil"/>
              <w:right w:val="nil"/>
            </w:tcBorders>
            <w:tcMar>
              <w:top w:w="15" w:type="dxa"/>
              <w:left w:w="15" w:type="dxa"/>
              <w:right w:w="15" w:type="dxa"/>
            </w:tcMar>
            <w:vAlign w:val="bottom"/>
          </w:tcPr>
          <w:p w14:paraId="613DEB7C" w14:textId="77777777" w:rsidR="00A87875" w:rsidRPr="0097473F" w:rsidRDefault="00A87875" w:rsidP="009578AC">
            <w:pPr>
              <w:spacing w:after="0" w:line="240" w:lineRule="auto"/>
              <w:rPr>
                <w:rFonts w:cs="Calibri"/>
                <w:lang w:val="es-CR"/>
              </w:rPr>
            </w:pPr>
          </w:p>
        </w:tc>
      </w:tr>
      <w:tr w:rsidR="00A87875" w:rsidRPr="0097473F" w14:paraId="3DEB1925" w14:textId="77777777" w:rsidTr="009578AC">
        <w:trPr>
          <w:trHeight w:val="20"/>
        </w:trPr>
        <w:tc>
          <w:tcPr>
            <w:tcW w:w="1260" w:type="dxa"/>
            <w:tcBorders>
              <w:top w:val="nil"/>
              <w:left w:val="nil"/>
              <w:bottom w:val="nil"/>
              <w:right w:val="nil"/>
            </w:tcBorders>
            <w:tcMar>
              <w:top w:w="15" w:type="dxa"/>
              <w:left w:w="15" w:type="dxa"/>
              <w:right w:w="15" w:type="dxa"/>
            </w:tcMar>
          </w:tcPr>
          <w:p w14:paraId="0A5CD1D7" w14:textId="77777777" w:rsidR="00A87875" w:rsidRPr="0097473F" w:rsidRDefault="00A87875" w:rsidP="009578AC">
            <w:pPr>
              <w:spacing w:after="0" w:line="240" w:lineRule="auto"/>
              <w:rPr>
                <w:rFonts w:cs="Calibri"/>
                <w:lang w:val="es-CR"/>
              </w:rPr>
            </w:pPr>
          </w:p>
        </w:tc>
        <w:tc>
          <w:tcPr>
            <w:tcW w:w="8820" w:type="dxa"/>
            <w:tcBorders>
              <w:top w:val="nil"/>
              <w:left w:val="nil"/>
              <w:bottom w:val="nil"/>
              <w:right w:val="nil"/>
            </w:tcBorders>
            <w:tcMar>
              <w:top w:w="15" w:type="dxa"/>
              <w:left w:w="15" w:type="dxa"/>
              <w:right w:w="15" w:type="dxa"/>
            </w:tcMar>
            <w:vAlign w:val="bottom"/>
          </w:tcPr>
          <w:p w14:paraId="25EADB48" w14:textId="77777777" w:rsidR="00A87875" w:rsidRPr="0097473F" w:rsidRDefault="00A87875" w:rsidP="009578AC">
            <w:pPr>
              <w:spacing w:after="0" w:line="240" w:lineRule="auto"/>
              <w:rPr>
                <w:rFonts w:cs="Calibri"/>
                <w:lang w:val="es-CR"/>
              </w:rPr>
            </w:pPr>
          </w:p>
        </w:tc>
      </w:tr>
      <w:tr w:rsidR="00A87875" w:rsidRPr="0097473F" w14:paraId="55F15CA0" w14:textId="77777777" w:rsidTr="009578AC">
        <w:trPr>
          <w:trHeight w:val="20"/>
        </w:trPr>
        <w:tc>
          <w:tcPr>
            <w:tcW w:w="1260" w:type="dxa"/>
            <w:tcBorders>
              <w:top w:val="nil"/>
              <w:left w:val="nil"/>
              <w:bottom w:val="nil"/>
              <w:right w:val="nil"/>
            </w:tcBorders>
            <w:tcMar>
              <w:top w:w="15" w:type="dxa"/>
              <w:left w:w="15" w:type="dxa"/>
              <w:right w:w="15" w:type="dxa"/>
            </w:tcMar>
          </w:tcPr>
          <w:p w14:paraId="7F307EEC" w14:textId="77777777" w:rsidR="00A87875" w:rsidRPr="0097473F" w:rsidRDefault="00A87875" w:rsidP="009578AC">
            <w:pPr>
              <w:spacing w:after="0" w:line="240" w:lineRule="auto"/>
              <w:rPr>
                <w:rFonts w:cs="Calibri"/>
                <w:lang w:val="es-CR"/>
              </w:rPr>
            </w:pPr>
          </w:p>
        </w:tc>
        <w:tc>
          <w:tcPr>
            <w:tcW w:w="8820" w:type="dxa"/>
            <w:tcBorders>
              <w:top w:val="nil"/>
              <w:left w:val="nil"/>
              <w:bottom w:val="nil"/>
              <w:right w:val="nil"/>
            </w:tcBorders>
            <w:tcMar>
              <w:top w:w="15" w:type="dxa"/>
              <w:left w:w="15" w:type="dxa"/>
              <w:right w:w="15" w:type="dxa"/>
            </w:tcMar>
            <w:vAlign w:val="bottom"/>
          </w:tcPr>
          <w:p w14:paraId="028225D0" w14:textId="77777777" w:rsidR="00A87875" w:rsidRPr="0097473F" w:rsidRDefault="00A87875" w:rsidP="009578AC">
            <w:pPr>
              <w:spacing w:after="0" w:line="240" w:lineRule="auto"/>
              <w:rPr>
                <w:rFonts w:cs="Calibri"/>
                <w:lang w:val="es-CR"/>
              </w:rPr>
            </w:pPr>
          </w:p>
        </w:tc>
      </w:tr>
      <w:tr w:rsidR="00A87875" w:rsidRPr="0097473F" w14:paraId="2830B629" w14:textId="77777777" w:rsidTr="009578AC">
        <w:trPr>
          <w:trHeight w:val="20"/>
        </w:trPr>
        <w:tc>
          <w:tcPr>
            <w:tcW w:w="1260" w:type="dxa"/>
            <w:tcBorders>
              <w:top w:val="nil"/>
              <w:left w:val="nil"/>
              <w:bottom w:val="nil"/>
              <w:right w:val="nil"/>
            </w:tcBorders>
            <w:tcMar>
              <w:top w:w="15" w:type="dxa"/>
              <w:left w:w="15" w:type="dxa"/>
              <w:right w:w="15" w:type="dxa"/>
            </w:tcMar>
          </w:tcPr>
          <w:p w14:paraId="277B4B95" w14:textId="77777777" w:rsidR="00A87875" w:rsidRPr="0097473F" w:rsidRDefault="00A87875" w:rsidP="009578AC">
            <w:pPr>
              <w:spacing w:after="0" w:line="240" w:lineRule="auto"/>
              <w:rPr>
                <w:rFonts w:cs="Calibri"/>
                <w:lang w:val="es-CR"/>
              </w:rPr>
            </w:pPr>
          </w:p>
        </w:tc>
        <w:tc>
          <w:tcPr>
            <w:tcW w:w="8820" w:type="dxa"/>
            <w:tcBorders>
              <w:top w:val="nil"/>
              <w:left w:val="nil"/>
              <w:bottom w:val="nil"/>
              <w:right w:val="nil"/>
            </w:tcBorders>
            <w:tcMar>
              <w:top w:w="15" w:type="dxa"/>
              <w:left w:w="15" w:type="dxa"/>
              <w:right w:w="15" w:type="dxa"/>
            </w:tcMar>
            <w:vAlign w:val="bottom"/>
          </w:tcPr>
          <w:p w14:paraId="400F5B5C" w14:textId="77777777" w:rsidR="00A87875" w:rsidRPr="0097473F" w:rsidRDefault="00A87875" w:rsidP="009578AC">
            <w:pPr>
              <w:spacing w:after="0" w:line="240" w:lineRule="auto"/>
              <w:rPr>
                <w:rFonts w:cs="Calibri"/>
                <w:lang w:val="es-CR"/>
              </w:rPr>
            </w:pPr>
          </w:p>
        </w:tc>
      </w:tr>
    </w:tbl>
    <w:p w14:paraId="6FC8FF49" w14:textId="77777777" w:rsidR="00A87875" w:rsidRPr="0097473F" w:rsidRDefault="00A87875" w:rsidP="00A87875">
      <w:pPr>
        <w:rPr>
          <w:rFonts w:eastAsiaTheme="majorEastAsia" w:cs="Calibri"/>
          <w:b/>
          <w:color w:val="B35E06" w:themeColor="accent1" w:themeShade="BF"/>
          <w:sz w:val="32"/>
          <w:szCs w:val="32"/>
          <w:lang w:val="es-CR"/>
        </w:rPr>
      </w:pPr>
      <w:r w:rsidRPr="0097473F">
        <w:rPr>
          <w:rFonts w:cs="Calibri"/>
          <w:b/>
          <w:lang w:val="es-CR"/>
        </w:rPr>
        <w:br w:type="page"/>
      </w:r>
    </w:p>
    <w:p w14:paraId="0CF67CCC" w14:textId="77777777" w:rsidR="00A87875" w:rsidRPr="00835BAD" w:rsidRDefault="00A87875" w:rsidP="00A87875">
      <w:pPr>
        <w:pStyle w:val="Ttulo1"/>
        <w:numPr>
          <w:ilvl w:val="0"/>
          <w:numId w:val="13"/>
        </w:numPr>
        <w:spacing w:line="259" w:lineRule="auto"/>
        <w:ind w:left="360"/>
        <w:rPr>
          <w:rFonts w:cs="Calibri"/>
          <w:b/>
          <w:lang w:val="es-CR"/>
        </w:rPr>
      </w:pPr>
      <w:bookmarkStart w:id="2" w:name="_Toc498892448"/>
      <w:r w:rsidRPr="00835BAD">
        <w:rPr>
          <w:rFonts w:cs="Calibri"/>
          <w:b/>
          <w:lang w:val="es-CR"/>
        </w:rPr>
        <w:lastRenderedPageBreak/>
        <w:t>Introducción</w:t>
      </w:r>
      <w:bookmarkEnd w:id="2"/>
    </w:p>
    <w:p w14:paraId="671E5987" w14:textId="7CA9C27A" w:rsidR="00A87875" w:rsidRPr="0097473F" w:rsidRDefault="00A87875" w:rsidP="00A87875">
      <w:pPr>
        <w:spacing w:after="0" w:line="240" w:lineRule="auto"/>
        <w:jc w:val="both"/>
        <w:rPr>
          <w:rFonts w:cs="Calibri"/>
          <w:lang w:val="es-CR"/>
        </w:rPr>
      </w:pPr>
      <w:r w:rsidRPr="0097473F">
        <w:rPr>
          <w:rFonts w:cs="Calibri"/>
          <w:lang w:val="es-CR"/>
        </w:rPr>
        <w:t xml:space="preserve">En las últimas décadas, Costa Rica ha realizado múltiples esfuerzos para la conservación y recuperación de sus bosques y su biodiversidad, mientras continúa desarrollando su sector agropecuario.  No obstante, en la mayoría de los casos, los recursos forestales y agrícolas sólo se han medido de forma aislada y el país no dispone de un sistema integrado de monitoreo que permita dar seguimiento a la evolución de sus recursos naturales de manera integral.  Para cubrir esta necesidad, informar sobre los avances nacionales y apoyar la toma de decisiones sobre políticas públicas para mejorar la gestión en esta materia, se está desarrollando el </w:t>
      </w:r>
      <w:r w:rsidR="004E78CD" w:rsidRPr="004E78CD">
        <w:rPr>
          <w:rFonts w:cs="Calibri"/>
          <w:i/>
          <w:lang w:val="es-CR"/>
        </w:rPr>
        <w:t>Sistema Nacional de Monitoreo de Cobertura y Uso de la Tierra y Ecosistemas</w:t>
      </w:r>
      <w:r w:rsidRPr="0097473F">
        <w:rPr>
          <w:rFonts w:cs="Calibri"/>
          <w:i/>
          <w:lang w:val="es-CR"/>
        </w:rPr>
        <w:t xml:space="preserve"> (SIMOCUTE)</w:t>
      </w:r>
      <w:r w:rsidRPr="0097473F">
        <w:rPr>
          <w:rFonts w:cs="Calibri"/>
          <w:lang w:val="es-CR"/>
        </w:rPr>
        <w:t>, el cual forma parte de la Red Nacional de Información Ambiental (RENIA) del Sistema Nacional de Información Ambiental (SINIA). Además, el SINIA, y por ende el SIMOCUTE, está integrado al Sistema Nacional de Información Territorial (</w:t>
      </w:r>
      <w:hyperlink r:id="rId12" w:history="1">
        <w:r w:rsidRPr="0097473F">
          <w:rPr>
            <w:rStyle w:val="Hipervnculo"/>
            <w:rFonts w:cs="Calibri"/>
            <w:lang w:val="es-CR"/>
          </w:rPr>
          <w:t>SNIT</w:t>
        </w:r>
      </w:hyperlink>
      <w:r w:rsidRPr="0097473F">
        <w:rPr>
          <w:rFonts w:cs="Calibri"/>
          <w:lang w:val="es-CR"/>
        </w:rPr>
        <w:t>), la plataforma oficial nacional para publicar y consultar información geoespacial producida por las diferentes instituciones, entidades y empresas con injerencia en la administración territorial en diferentes ámbitos (nacional, regional o local).  Este esquema funcional se representa en la Figura 1.</w:t>
      </w:r>
    </w:p>
    <w:p w14:paraId="125D6B75" w14:textId="77777777" w:rsidR="00A87875" w:rsidRPr="0097473F" w:rsidRDefault="00A87875" w:rsidP="00A87875">
      <w:pPr>
        <w:spacing w:after="0" w:line="240" w:lineRule="auto"/>
        <w:jc w:val="both"/>
        <w:rPr>
          <w:rFonts w:cs="Calibri"/>
          <w:lang w:val="es-CR"/>
        </w:rPr>
      </w:pPr>
    </w:p>
    <w:p w14:paraId="24F0320F" w14:textId="77777777" w:rsidR="00A87875" w:rsidRPr="0097473F" w:rsidRDefault="00A87875" w:rsidP="00A87875">
      <w:pPr>
        <w:spacing w:after="0" w:line="240" w:lineRule="auto"/>
        <w:jc w:val="center"/>
        <w:rPr>
          <w:rFonts w:cs="Calibri"/>
          <w:highlight w:val="cyan"/>
          <w:lang w:val="es-CR"/>
        </w:rPr>
      </w:pPr>
      <w:r w:rsidRPr="0097473F">
        <w:rPr>
          <w:rFonts w:cs="Calibri"/>
          <w:noProof/>
          <w:lang w:val="es-CR" w:eastAsia="es-CR"/>
        </w:rPr>
        <w:drawing>
          <wp:inline distT="0" distB="0" distL="0" distR="0" wp14:anchorId="737DF93A" wp14:editId="42CF2B11">
            <wp:extent cx="3314700" cy="18932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lacion sinia-simocute-sn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898" cy="1906453"/>
                    </a:xfrm>
                    <a:prstGeom prst="rect">
                      <a:avLst/>
                    </a:prstGeom>
                  </pic:spPr>
                </pic:pic>
              </a:graphicData>
            </a:graphic>
          </wp:inline>
        </w:drawing>
      </w:r>
    </w:p>
    <w:p w14:paraId="2DBD3906" w14:textId="77777777" w:rsidR="00A87875" w:rsidRPr="0097473F" w:rsidRDefault="00F11295" w:rsidP="004D5FA1">
      <w:pPr>
        <w:spacing w:before="60" w:after="0" w:line="240" w:lineRule="auto"/>
        <w:rPr>
          <w:rFonts w:cs="Calibri"/>
          <w:i/>
          <w:sz w:val="20"/>
          <w:szCs w:val="20"/>
          <w:lang w:val="es-CR"/>
        </w:rPr>
      </w:pPr>
      <w:r>
        <w:rPr>
          <w:rFonts w:cs="Calibri"/>
          <w:i/>
          <w:sz w:val="20"/>
          <w:szCs w:val="20"/>
          <w:lang w:val="es-CR"/>
        </w:rPr>
        <w:t xml:space="preserve">Figura 1. Esquema </w:t>
      </w:r>
      <w:r w:rsidR="00A87875" w:rsidRPr="0097473F">
        <w:rPr>
          <w:rFonts w:cs="Calibri"/>
          <w:i/>
          <w:sz w:val="20"/>
          <w:szCs w:val="20"/>
          <w:lang w:val="es-CR"/>
        </w:rPr>
        <w:t>funcional del SIMOCUTE con relación al SINIA y al SNIT.</w:t>
      </w:r>
    </w:p>
    <w:p w14:paraId="4F417146" w14:textId="77777777" w:rsidR="00A87875" w:rsidRPr="0097473F" w:rsidRDefault="00A87875" w:rsidP="00A87875">
      <w:pPr>
        <w:spacing w:after="0" w:line="240" w:lineRule="auto"/>
        <w:jc w:val="both"/>
        <w:rPr>
          <w:rFonts w:cs="Calibri"/>
          <w:lang w:val="es-CR"/>
        </w:rPr>
      </w:pPr>
    </w:p>
    <w:p w14:paraId="1CA358F5" w14:textId="581F547F" w:rsidR="00A87875" w:rsidRPr="0097473F" w:rsidRDefault="00A87875" w:rsidP="00A87875">
      <w:pPr>
        <w:spacing w:after="0" w:line="240" w:lineRule="auto"/>
        <w:jc w:val="both"/>
        <w:rPr>
          <w:rFonts w:cs="Calibri"/>
          <w:lang w:val="es-CR"/>
        </w:rPr>
      </w:pPr>
      <w:r w:rsidRPr="0097473F">
        <w:rPr>
          <w:rFonts w:cs="Calibri"/>
          <w:lang w:val="es-CR"/>
        </w:rPr>
        <w:t>El diseño del SIMOCUTE es liderado por el Cen</w:t>
      </w:r>
      <w:r w:rsidR="004C5021">
        <w:rPr>
          <w:rFonts w:cs="Calibri"/>
          <w:lang w:val="es-CR"/>
        </w:rPr>
        <w:t>tro Nacional de Información Geoa</w:t>
      </w:r>
      <w:r w:rsidRPr="0097473F">
        <w:rPr>
          <w:rFonts w:cs="Calibri"/>
          <w:lang w:val="es-CR"/>
        </w:rPr>
        <w:t>mbiental (CENIGA), en seguimiento a la Directriz Ministeria</w:t>
      </w:r>
      <w:r w:rsidR="008C4616">
        <w:rPr>
          <w:rFonts w:cs="Calibri"/>
          <w:lang w:val="es-CR"/>
        </w:rPr>
        <w:t>l DM-417-2015 del m</w:t>
      </w:r>
      <w:r w:rsidR="00125724">
        <w:rPr>
          <w:rFonts w:cs="Calibri"/>
          <w:lang w:val="es-CR"/>
        </w:rPr>
        <w:t>inist</w:t>
      </w:r>
      <w:r w:rsidRPr="0097473F">
        <w:rPr>
          <w:rFonts w:cs="Calibri"/>
          <w:lang w:val="es-CR"/>
        </w:rPr>
        <w:t>r</w:t>
      </w:r>
      <w:r w:rsidR="008C4616">
        <w:rPr>
          <w:rFonts w:cs="Calibri"/>
          <w:lang w:val="es-CR"/>
        </w:rPr>
        <w:t>o de Ambiente y Energía</w:t>
      </w:r>
      <w:r w:rsidRPr="0097473F">
        <w:rPr>
          <w:rFonts w:cs="Calibri"/>
          <w:lang w:val="es-CR"/>
        </w:rPr>
        <w:t xml:space="preserve">, </w:t>
      </w:r>
      <w:r w:rsidR="003C1381">
        <w:rPr>
          <w:rFonts w:cs="Calibri"/>
          <w:lang w:val="es-CR"/>
        </w:rPr>
        <w:t xml:space="preserve">emitida </w:t>
      </w:r>
      <w:r w:rsidRPr="0097473F">
        <w:rPr>
          <w:rFonts w:cs="Calibri"/>
          <w:lang w:val="es-CR"/>
        </w:rPr>
        <w:t>en su calidad de rector de</w:t>
      </w:r>
      <w:r w:rsidR="002F4B0E">
        <w:rPr>
          <w:rFonts w:cs="Calibri"/>
          <w:lang w:val="es-CR"/>
        </w:rPr>
        <w:t xml:space="preserve">l Sector </w:t>
      </w:r>
      <w:r w:rsidR="00AB081C">
        <w:rPr>
          <w:rFonts w:cs="Calibri"/>
          <w:lang w:val="es-CR"/>
        </w:rPr>
        <w:t xml:space="preserve">de </w:t>
      </w:r>
      <w:r w:rsidR="002F4B0E">
        <w:rPr>
          <w:rFonts w:cs="Calibri"/>
          <w:lang w:val="es-CR"/>
        </w:rPr>
        <w:t>Ambiente, Energía</w:t>
      </w:r>
      <w:r w:rsidRPr="0097473F">
        <w:rPr>
          <w:rFonts w:cs="Calibri"/>
          <w:lang w:val="es-CR"/>
        </w:rPr>
        <w:t>, Mares y Ordenamiento Territorial. El proceso de diseño es participativo e incluye a las instituciones nacionales vinculadas con el monitoreo, y cuenta además con apoyo técnico y financiero de iniciativas internacionales relacionadas con el tema, las cuales están siendo articuladas también por el CENIGA.</w:t>
      </w:r>
    </w:p>
    <w:p w14:paraId="41987044" w14:textId="77777777" w:rsidR="00A87875" w:rsidRPr="0097473F" w:rsidRDefault="00A87875" w:rsidP="00A87875">
      <w:pPr>
        <w:spacing w:after="0" w:line="240" w:lineRule="auto"/>
        <w:jc w:val="both"/>
        <w:rPr>
          <w:rFonts w:cs="Calibri"/>
          <w:lang w:val="es-CR"/>
        </w:rPr>
      </w:pPr>
    </w:p>
    <w:p w14:paraId="1017C290" w14:textId="77777777" w:rsidR="00A87875" w:rsidRPr="0097473F" w:rsidRDefault="00A87875" w:rsidP="00A87875">
      <w:pPr>
        <w:spacing w:after="0" w:line="240" w:lineRule="auto"/>
        <w:jc w:val="both"/>
        <w:rPr>
          <w:rFonts w:cs="Calibri"/>
          <w:lang w:val="es-CR"/>
        </w:rPr>
      </w:pPr>
      <w:r w:rsidRPr="0097473F">
        <w:rPr>
          <w:rFonts w:cs="Calibri"/>
          <w:lang w:val="es-CR"/>
        </w:rPr>
        <w:t>El SIMOCUTE está concebido como un sistema descentralizado, donde diferentes instituciones e iniciativas aportan datos e información según sus mandatos y roles, con base en requerimientos y estándares previamente establecidos. Las instituciones que generan la información mantienen el control sobre la misma y la harán disponible bajo estándares que permitan el acceso a la información (interoperabilidad de sistemas compartidos) y/o depositándola en un repositorio común para su compilación. Los datos integrados en esta plataforma común permitirán realizar análisis y generar reportes periódicos para atender diversas necesidades, así como distribuir datos e información con diferentes niveles de agregación, tanto entre las instituciones mismas como para el público en general.  La Figura 2 muestra un esquema para la gestión de información del SIMOCUTE en el marco del SINIA.</w:t>
      </w:r>
    </w:p>
    <w:p w14:paraId="7A8FCA54" w14:textId="77777777" w:rsidR="00A87875" w:rsidRPr="0097473F" w:rsidRDefault="00A87875" w:rsidP="00A87875">
      <w:pPr>
        <w:spacing w:after="0" w:line="240" w:lineRule="auto"/>
        <w:jc w:val="both"/>
        <w:rPr>
          <w:rFonts w:cs="Calibri"/>
          <w:lang w:val="es-CR"/>
        </w:rPr>
      </w:pPr>
    </w:p>
    <w:p w14:paraId="7951E54F" w14:textId="77777777" w:rsidR="00A87875" w:rsidRPr="0097473F" w:rsidRDefault="00A87875" w:rsidP="00A87875">
      <w:pPr>
        <w:spacing w:after="0" w:line="240" w:lineRule="auto"/>
        <w:jc w:val="center"/>
        <w:rPr>
          <w:rFonts w:cs="Calibri"/>
          <w:lang w:val="es-CR"/>
        </w:rPr>
      </w:pPr>
      <w:r w:rsidRPr="0097473F">
        <w:rPr>
          <w:rFonts w:cs="Calibri"/>
          <w:noProof/>
          <w:lang w:val="es-CR" w:eastAsia="es-CR"/>
        </w:rPr>
        <w:lastRenderedPageBreak/>
        <w:drawing>
          <wp:inline distT="0" distB="0" distL="0" distR="0" wp14:anchorId="20B414E7" wp14:editId="3792A0B5">
            <wp:extent cx="5374194" cy="160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quema de gestión de informació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9699" cy="1619705"/>
                    </a:xfrm>
                    <a:prstGeom prst="rect">
                      <a:avLst/>
                    </a:prstGeom>
                  </pic:spPr>
                </pic:pic>
              </a:graphicData>
            </a:graphic>
          </wp:inline>
        </w:drawing>
      </w:r>
    </w:p>
    <w:p w14:paraId="55D6FE03" w14:textId="77777777" w:rsidR="00A87875" w:rsidRPr="0097473F" w:rsidRDefault="00A87875" w:rsidP="004D5FA1">
      <w:pPr>
        <w:spacing w:before="60" w:after="0" w:line="240" w:lineRule="auto"/>
        <w:rPr>
          <w:rFonts w:cs="Calibri"/>
          <w:i/>
          <w:sz w:val="20"/>
          <w:szCs w:val="20"/>
          <w:lang w:val="es-CR"/>
        </w:rPr>
      </w:pPr>
      <w:r w:rsidRPr="0097473F">
        <w:rPr>
          <w:rFonts w:cs="Calibri"/>
          <w:i/>
          <w:sz w:val="20"/>
          <w:szCs w:val="20"/>
          <w:lang w:val="es-CR"/>
        </w:rPr>
        <w:t>Figura 2. Esquema para la gestión de información del SIMOCUTE.</w:t>
      </w:r>
    </w:p>
    <w:p w14:paraId="33DB8BBD" w14:textId="77777777" w:rsidR="00A87875" w:rsidRPr="0097473F" w:rsidRDefault="00A87875" w:rsidP="00A87875">
      <w:pPr>
        <w:spacing w:before="60" w:after="0" w:line="240" w:lineRule="auto"/>
        <w:jc w:val="both"/>
        <w:rPr>
          <w:rFonts w:cs="Calibri"/>
          <w:sz w:val="20"/>
          <w:szCs w:val="20"/>
          <w:lang w:val="es-CR"/>
        </w:rPr>
      </w:pPr>
    </w:p>
    <w:p w14:paraId="088C928D" w14:textId="77777777" w:rsidR="00A87875" w:rsidRPr="0097473F" w:rsidRDefault="00A87875" w:rsidP="00A87875">
      <w:pPr>
        <w:spacing w:after="0" w:line="240" w:lineRule="auto"/>
        <w:jc w:val="both"/>
        <w:rPr>
          <w:rFonts w:cs="Calibri"/>
          <w:lang w:val="es-CR"/>
        </w:rPr>
      </w:pPr>
      <w:r w:rsidRPr="0097473F">
        <w:rPr>
          <w:rFonts w:cs="Calibri"/>
          <w:lang w:val="es-CR"/>
        </w:rPr>
        <w:t>Debido a la complejidad del SIMOCUTE, su diseño se divide en dos ramas: a) ecosistemas, y b) cobertura y uso de la tierra. Esta decisión obedece a que, si bien existe una estrecha relación entre ambas, las necesidades y metodologías de cada una pueden ser muy específicas, por lo que el diseño se realiza de forma separada; sin embargo, durante el proceso de diseño, se coordinarán esfuerzos y se desarrollarán los vínculos necesarios para su integración. Debido al financiamiento y cooperación técnica disponibles, el esquema conceptual que se presenta en este documento se enfoca en el diseño del monitoreo del uso y cobertura de la tierra, y los ecosistemas forestales; posterior</w:t>
      </w:r>
      <w:r w:rsidRPr="0097473F">
        <w:rPr>
          <w:rFonts w:cs="Calibri"/>
          <w:lang w:val="es-ES_tradnl"/>
        </w:rPr>
        <w:t>mente,</w:t>
      </w:r>
      <w:r w:rsidRPr="0097473F">
        <w:rPr>
          <w:rFonts w:cs="Calibri"/>
          <w:lang w:val="es-CR"/>
        </w:rPr>
        <w:t xml:space="preserve"> se agregarán los elementos para el monitoreo de todos los ecosistemas naturales del país.  No obstante, al finalizar la etapa de diseño del SIMOCUTE, los principales productos esperados son: </w:t>
      </w:r>
    </w:p>
    <w:p w14:paraId="13DEEA3E" w14:textId="77777777" w:rsidR="00A87875" w:rsidRPr="0097473F" w:rsidRDefault="00A87875" w:rsidP="00A87875">
      <w:pPr>
        <w:pStyle w:val="Prrafodelista"/>
        <w:numPr>
          <w:ilvl w:val="0"/>
          <w:numId w:val="6"/>
        </w:numPr>
        <w:tabs>
          <w:tab w:val="left" w:pos="540"/>
        </w:tabs>
        <w:spacing w:before="40" w:after="0" w:line="240" w:lineRule="auto"/>
        <w:contextualSpacing w:val="0"/>
        <w:jc w:val="both"/>
        <w:rPr>
          <w:rFonts w:ascii="Calibri" w:hAnsi="Calibri" w:cs="Calibri"/>
          <w:lang w:val="es-ES_tradnl"/>
        </w:rPr>
      </w:pPr>
      <w:r w:rsidRPr="0097473F">
        <w:rPr>
          <w:rFonts w:ascii="Calibri" w:hAnsi="Calibri" w:cs="Calibri"/>
          <w:u w:val="single"/>
          <w:lang w:val="es-CR"/>
        </w:rPr>
        <w:t>Ecosistemas</w:t>
      </w:r>
      <w:r w:rsidRPr="0097473F">
        <w:rPr>
          <w:rFonts w:ascii="Calibri" w:hAnsi="Calibri" w:cs="Calibri"/>
          <w:lang w:val="es-CR"/>
        </w:rPr>
        <w:t xml:space="preserve">: </w:t>
      </w:r>
      <w:r w:rsidRPr="0097473F">
        <w:rPr>
          <w:rFonts w:ascii="Calibri" w:hAnsi="Calibri" w:cs="Calibri"/>
          <w:i/>
          <w:lang w:val="es-CR"/>
        </w:rPr>
        <w:t>i)</w:t>
      </w:r>
      <w:r w:rsidRPr="0097473F">
        <w:rPr>
          <w:rFonts w:ascii="Calibri" w:hAnsi="Calibri" w:cs="Calibri"/>
          <w:lang w:val="es-CR"/>
        </w:rPr>
        <w:t xml:space="preserve"> diagnóstico de sistemas de clasificación y monitoreo para ecosistemas en Costa Rica e identificación de barreras que han impedido adoptar un sistema nacional de clasificación; </w:t>
      </w:r>
      <w:r w:rsidRPr="0097473F">
        <w:rPr>
          <w:rFonts w:ascii="Calibri" w:hAnsi="Calibri" w:cs="Calibri"/>
          <w:i/>
          <w:lang w:val="es-CR"/>
        </w:rPr>
        <w:t>ii)</w:t>
      </w:r>
      <w:r w:rsidRPr="0097473F">
        <w:rPr>
          <w:rFonts w:ascii="Calibri" w:hAnsi="Calibri" w:cs="Calibri"/>
          <w:lang w:val="es-CR"/>
        </w:rPr>
        <w:t xml:space="preserve"> con apoyo de un grupo de trabajo de especialistas, establecer un sistema nacional para la </w:t>
      </w:r>
      <w:r w:rsidRPr="0097473F">
        <w:rPr>
          <w:rFonts w:ascii="Calibri" w:hAnsi="Calibri" w:cs="Calibri"/>
          <w:lang w:val="es-ES_tradnl"/>
        </w:rPr>
        <w:t xml:space="preserve">clasificación de ecosistemas y elementos técnicos para elaborar mapas de ecosistemas; </w:t>
      </w:r>
      <w:r w:rsidRPr="0097473F">
        <w:rPr>
          <w:rFonts w:ascii="Calibri" w:hAnsi="Calibri" w:cs="Calibri"/>
          <w:i/>
          <w:lang w:val="es-ES_tradnl"/>
        </w:rPr>
        <w:t>iii)</w:t>
      </w:r>
      <w:r w:rsidRPr="0097473F">
        <w:rPr>
          <w:rFonts w:ascii="Calibri" w:hAnsi="Calibri" w:cs="Calibri"/>
          <w:lang w:val="es-ES_tradnl"/>
        </w:rPr>
        <w:t xml:space="preserve"> identificación de indicadores, propuesta metodológica y plan de acción para el diseño del monitoreo de la salud de ecosistemas y servicios ecosistémicos, incluyendo vínculos con cuentas nacionales.  </w:t>
      </w:r>
    </w:p>
    <w:p w14:paraId="69CCF6C8" w14:textId="6B411135" w:rsidR="00A87875" w:rsidRPr="0097473F" w:rsidRDefault="00A87875" w:rsidP="00A87875">
      <w:pPr>
        <w:pStyle w:val="Prrafodelista"/>
        <w:numPr>
          <w:ilvl w:val="0"/>
          <w:numId w:val="6"/>
        </w:numPr>
        <w:tabs>
          <w:tab w:val="left" w:pos="540"/>
        </w:tabs>
        <w:spacing w:before="40" w:after="0" w:line="240" w:lineRule="auto"/>
        <w:contextualSpacing w:val="0"/>
        <w:jc w:val="both"/>
        <w:rPr>
          <w:rFonts w:ascii="Calibri" w:hAnsi="Calibri" w:cs="Calibri"/>
          <w:lang w:val="es-CR"/>
        </w:rPr>
      </w:pPr>
      <w:r w:rsidRPr="0097473F">
        <w:rPr>
          <w:rFonts w:ascii="Calibri" w:hAnsi="Calibri" w:cs="Calibri"/>
          <w:u w:val="single"/>
          <w:lang w:val="es-ES_tradnl"/>
        </w:rPr>
        <w:t>Cobertura y uso de la tierra:</w:t>
      </w:r>
      <w:r w:rsidRPr="0097473F">
        <w:rPr>
          <w:rFonts w:ascii="Calibri" w:hAnsi="Calibri" w:cs="Calibri"/>
          <w:lang w:val="es-ES_tradnl"/>
        </w:rPr>
        <w:t xml:space="preserve"> </w:t>
      </w:r>
      <w:r w:rsidRPr="0097473F">
        <w:rPr>
          <w:rFonts w:ascii="Calibri" w:hAnsi="Calibri" w:cs="Calibri"/>
          <w:i/>
          <w:lang w:val="es-ES_tradnl"/>
        </w:rPr>
        <w:t>i</w:t>
      </w:r>
      <w:r w:rsidRPr="0097473F">
        <w:rPr>
          <w:rFonts w:ascii="Calibri" w:hAnsi="Calibri" w:cs="Calibri"/>
          <w:lang w:val="es-ES_tradnl"/>
        </w:rPr>
        <w:t xml:space="preserve">) identificación de indicadores consistentes para diferentes propósitos de monitoreo, en particular el sistema de Medición, Reporte y Verificación (MRV) de emisiones y absorciones de gases de efecto invernadero (GEI) en el sector agricultura, silvicultura y otros usos de la tierra (AFOLU, siglas en inglés), considerando REDD+, Acciones Nacionales Apropiadas de Mitigación (NAMAs, siglas en inglés) relevantes y el Mercado Doméstico de Carbono (según sea apropiado), así como para medir el progreso en la implementación de la Contribución </w:t>
      </w:r>
      <w:r w:rsidR="009A54F3">
        <w:rPr>
          <w:rFonts w:ascii="Calibri" w:hAnsi="Calibri" w:cs="Calibri"/>
          <w:lang w:val="es-ES_tradnl"/>
        </w:rPr>
        <w:t>Nacional</w:t>
      </w:r>
      <w:r w:rsidRPr="0097473F">
        <w:rPr>
          <w:rFonts w:ascii="Calibri" w:hAnsi="Calibri" w:cs="Calibri"/>
          <w:lang w:val="es-ES_tradnl"/>
        </w:rPr>
        <w:t xml:space="preserve"> (NDC, siglas en inglés)</w:t>
      </w:r>
      <w:r w:rsidRPr="0097473F">
        <w:rPr>
          <w:rStyle w:val="Refdenotaalpie"/>
          <w:rFonts w:ascii="Calibri" w:hAnsi="Calibri" w:cs="Calibri"/>
          <w:lang w:val="es-CR"/>
        </w:rPr>
        <w:footnoteReference w:id="1"/>
      </w:r>
      <w:r w:rsidRPr="0097473F">
        <w:rPr>
          <w:rFonts w:ascii="Calibri" w:hAnsi="Calibri" w:cs="Calibri"/>
          <w:lang w:val="es-ES_tradnl"/>
        </w:rPr>
        <w:t xml:space="preserve"> en el sector AFOLU en términos de </w:t>
      </w:r>
      <w:r w:rsidRPr="0097473F">
        <w:rPr>
          <w:rFonts w:ascii="Calibri" w:hAnsi="Calibri" w:cs="Calibri"/>
          <w:i/>
          <w:lang w:val="es-ES_tradnl"/>
        </w:rPr>
        <w:t>toneladas de CO</w:t>
      </w:r>
      <w:r w:rsidRPr="0097473F">
        <w:rPr>
          <w:rFonts w:ascii="Calibri" w:hAnsi="Calibri" w:cs="Calibri"/>
          <w:i/>
          <w:vertAlign w:val="subscript"/>
          <w:lang w:val="es-ES_tradnl"/>
        </w:rPr>
        <w:t>2</w:t>
      </w:r>
      <w:r w:rsidRPr="0097473F">
        <w:rPr>
          <w:rFonts w:ascii="Calibri" w:hAnsi="Calibri" w:cs="Calibri"/>
          <w:i/>
          <w:lang w:val="es-ES_tradnl"/>
        </w:rPr>
        <w:t xml:space="preserve"> equivalente</w:t>
      </w:r>
      <w:r w:rsidRPr="0097473F">
        <w:rPr>
          <w:rFonts w:ascii="Calibri" w:hAnsi="Calibri" w:cs="Calibri"/>
          <w:lang w:val="es-ES_tradnl"/>
        </w:rPr>
        <w:t xml:space="preserve"> u otra medida; </w:t>
      </w:r>
      <w:r w:rsidRPr="0097473F">
        <w:rPr>
          <w:rFonts w:ascii="Calibri" w:hAnsi="Calibri" w:cs="Calibri"/>
          <w:i/>
          <w:lang w:val="es-ES_tradnl"/>
        </w:rPr>
        <w:t>ii</w:t>
      </w:r>
      <w:r w:rsidRPr="0097473F">
        <w:rPr>
          <w:rFonts w:ascii="Calibri" w:hAnsi="Calibri" w:cs="Calibri"/>
          <w:lang w:val="es-ES_tradnl"/>
        </w:rPr>
        <w:t xml:space="preserve">) propuesta de metodologías para el desarrollo de indicadores; </w:t>
      </w:r>
      <w:r w:rsidRPr="0097473F">
        <w:rPr>
          <w:rFonts w:ascii="Calibri" w:hAnsi="Calibri" w:cs="Calibri"/>
          <w:i/>
          <w:lang w:val="es-ES_tradnl"/>
        </w:rPr>
        <w:t>iii</w:t>
      </w:r>
      <w:r w:rsidRPr="0097473F">
        <w:rPr>
          <w:rFonts w:ascii="Calibri" w:hAnsi="Calibri" w:cs="Calibri"/>
          <w:lang w:val="es-ES_tradnl"/>
        </w:rPr>
        <w:t xml:space="preserve">) propuesta de arreglos institucionales y de sostenibilidad para la operación; </w:t>
      </w:r>
      <w:r w:rsidRPr="0097473F">
        <w:rPr>
          <w:rFonts w:ascii="Calibri" w:hAnsi="Calibri" w:cs="Calibri"/>
          <w:i/>
          <w:lang w:val="es-ES_tradnl"/>
        </w:rPr>
        <w:t>iv</w:t>
      </w:r>
      <w:r w:rsidRPr="0097473F">
        <w:rPr>
          <w:rFonts w:ascii="Calibri" w:hAnsi="Calibri" w:cs="Calibri"/>
          <w:lang w:val="es-ES_tradnl"/>
        </w:rPr>
        <w:t xml:space="preserve">) propuesta para la plataforma tecnológica que permita a las instituciones involucradas hacer disponible la información, incluya una herramienta analítica para apoyar la toma de decisiones, facilite la generación de reportes, y permita la divulgación de datos e información. </w:t>
      </w:r>
      <w:r w:rsidRPr="0097473F">
        <w:rPr>
          <w:rFonts w:ascii="Calibri" w:hAnsi="Calibri" w:cs="Calibri"/>
          <w:lang w:val="es-CR"/>
        </w:rPr>
        <w:t>La</w:t>
      </w:r>
      <w:r w:rsidRPr="0097473F">
        <w:rPr>
          <w:rFonts w:ascii="Calibri" w:hAnsi="Calibri" w:cs="Calibri"/>
          <w:lang w:val="es-ES_tradnl"/>
        </w:rPr>
        <w:t xml:space="preserve"> plataforma también incluirá la información sobre salud de los ecosistemas.</w:t>
      </w:r>
    </w:p>
    <w:p w14:paraId="77244193" w14:textId="77777777" w:rsidR="00A87875" w:rsidRPr="0097473F" w:rsidRDefault="00A87875" w:rsidP="00A87875">
      <w:pPr>
        <w:spacing w:after="0" w:line="240" w:lineRule="auto"/>
        <w:jc w:val="both"/>
        <w:rPr>
          <w:rFonts w:cs="Calibri"/>
          <w:lang w:val="es-CR"/>
        </w:rPr>
      </w:pPr>
    </w:p>
    <w:p w14:paraId="44F4AC53" w14:textId="238E6EB0" w:rsidR="00A87875" w:rsidRPr="0097473F" w:rsidRDefault="00A87875" w:rsidP="00A87875">
      <w:pPr>
        <w:spacing w:after="0" w:line="240" w:lineRule="auto"/>
        <w:jc w:val="both"/>
        <w:rPr>
          <w:rFonts w:cs="Calibri"/>
          <w:lang w:val="es-CR"/>
        </w:rPr>
      </w:pPr>
      <w:r w:rsidRPr="0097473F">
        <w:rPr>
          <w:rFonts w:cs="Calibri"/>
          <w:lang w:val="es-CR"/>
        </w:rPr>
        <w:t>Este documento considera los requerimientos de monitoreo de uso y cobertura d</w:t>
      </w:r>
      <w:r w:rsidR="00B140F2">
        <w:rPr>
          <w:rFonts w:cs="Calibri"/>
          <w:lang w:val="es-CR"/>
        </w:rPr>
        <w:t>e la tierra</w:t>
      </w:r>
      <w:r w:rsidRPr="0097473F">
        <w:rPr>
          <w:rFonts w:cs="Calibri"/>
          <w:lang w:val="es-CR"/>
        </w:rPr>
        <w:t xml:space="preserve"> y ecosistemas para múltiples propósitos, enfatizando los requerimientos del sector AFOLU para el reporte a la Convención Marco de las Naciones Unidas para el Cambio Climático (CMNUCC), en cuyo contexto se </w:t>
      </w:r>
      <w:r w:rsidRPr="0097473F">
        <w:rPr>
          <w:rFonts w:cs="Calibri"/>
          <w:lang w:val="es-CR"/>
        </w:rPr>
        <w:lastRenderedPageBreak/>
        <w:t>ha pedido a las Partes establecer sistemas de vigilancia</w:t>
      </w:r>
      <w:r w:rsidRPr="0097473F">
        <w:rPr>
          <w:rStyle w:val="Refdenotaalpie"/>
          <w:rFonts w:cs="Calibri"/>
          <w:lang w:val="es-CR"/>
        </w:rPr>
        <w:footnoteReference w:id="2"/>
      </w:r>
      <w:r w:rsidRPr="0097473F">
        <w:rPr>
          <w:rFonts w:cs="Calibri"/>
          <w:lang w:val="es-CR"/>
        </w:rPr>
        <w:t xml:space="preserve"> sobre las emisiones, que sean robustos y transparentes, coherentes, exactos, con resultados disponibles, basados en sistemas existentes, flexibles y que permitan mejoras, utilizando </w:t>
      </w:r>
      <w:r w:rsidRPr="0097473F">
        <w:rPr>
          <w:rFonts w:cs="Calibri"/>
        </w:rPr>
        <w:t xml:space="preserve">una combinación de métodos de levantamiento de inventarios del carbono forestal basados en teledetección y mediciones de campo para estimar emisiones y absorciones antropógenas de gases de efecto invernadero, relacionadas principalmente con la deforestación y degradación de los ecosistemas forestales, el aumento de reservas de carbono y manejo de las áreas forestales y agrícolas. Asimismo, Costa Rica requiere el establecimiento de un sistema nacional de monitoreo de los bosques que apoye sus reportes de avance respecto al </w:t>
      </w:r>
      <w:r w:rsidRPr="0097473F">
        <w:rPr>
          <w:rFonts w:cs="Calibri"/>
          <w:lang w:val="es-CR"/>
        </w:rPr>
        <w:t>Nivel de Referencia de Emisiones Forestales/Nivel de Referencia Forestal (NREF/NRF) y futuras mediciones relacionadas con los NAMAs para el seguimiento de la NDC, ambos ya sometidos a la CMNUCC.</w:t>
      </w:r>
    </w:p>
    <w:p w14:paraId="7983B2CE" w14:textId="77777777" w:rsidR="00A87875" w:rsidRPr="0097473F" w:rsidRDefault="00A87875" w:rsidP="00A87875">
      <w:pPr>
        <w:spacing w:after="0" w:line="240" w:lineRule="auto"/>
        <w:jc w:val="both"/>
        <w:rPr>
          <w:rFonts w:cs="Calibri"/>
          <w:lang w:val="es-CR"/>
        </w:rPr>
      </w:pPr>
    </w:p>
    <w:p w14:paraId="4C6F940D" w14:textId="77777777" w:rsidR="00A87875" w:rsidRPr="0097473F" w:rsidRDefault="00A87875" w:rsidP="00A87875">
      <w:pPr>
        <w:spacing w:after="0" w:line="240" w:lineRule="auto"/>
        <w:jc w:val="both"/>
        <w:rPr>
          <w:rFonts w:cs="Calibri"/>
          <w:lang w:val="es-CR"/>
        </w:rPr>
      </w:pPr>
      <w:r w:rsidRPr="0097473F">
        <w:rPr>
          <w:rFonts w:cs="Calibri"/>
          <w:lang w:val="es-CR"/>
        </w:rPr>
        <w:t>Se presenta una propuesta general para el diseño del SIMOCUTE, indicando objetivos, necesidades de información, marco conceptual y descripción de sus principales componentes, requerimientos institucionales y operativos, un esquema de gobernanza para la etapa de diseño, consideraciones sobre la sostenibilidad del sistema y la programación general para obtener la propuesta de diseño completa.  Los componentes técnicos se generarán en procesos paralelos, según el esquema de gobernanza propuesto. Se desarrollarán discusiones técnicas que incluyan los elementos de subsistemas ya operativos, así como otros que permitan la introducción de mejoras metodológicas y tecnológicas de corto y mediano plazo. Esto permitirá fortalecer progresivamente la estructura operativa según aumenten la experiencia y las capacidades nacionales. El proceso de diseño culminará con una propuesta amplia y detallada, acompañada de documentos técnicos específicos para los diferentes componentes del sistema.</w:t>
      </w:r>
    </w:p>
    <w:p w14:paraId="6F8FA371" w14:textId="77777777" w:rsidR="00A87875" w:rsidRPr="0097473F" w:rsidRDefault="00A87875" w:rsidP="00A87875">
      <w:pPr>
        <w:spacing w:after="0" w:line="240" w:lineRule="auto"/>
        <w:jc w:val="both"/>
        <w:rPr>
          <w:rFonts w:cs="Calibri"/>
          <w:lang w:val="es-CR"/>
        </w:rPr>
      </w:pPr>
    </w:p>
    <w:p w14:paraId="747E1564" w14:textId="77777777" w:rsidR="00A87875" w:rsidRPr="0097473F" w:rsidRDefault="00A87875" w:rsidP="00A87875">
      <w:pPr>
        <w:spacing w:after="0" w:line="240" w:lineRule="auto"/>
        <w:jc w:val="both"/>
        <w:rPr>
          <w:rFonts w:cs="Calibri"/>
          <w:lang w:val="es-CR"/>
        </w:rPr>
      </w:pPr>
      <w:r w:rsidRPr="0097473F">
        <w:rPr>
          <w:rFonts w:cs="Calibri"/>
          <w:lang w:val="es-CR"/>
        </w:rPr>
        <w:t>Las recomendaciones y contenidos de esta propuesta son producto de talleres y sesiones de trabajo que han contado con los aportes de representantes de instituciones y organizaciones nacionales, así como de la academia, con apoyo técnico adicional de un equipo interinstitucional y de la cooperación técnica internacional, que colaboran con el CENIGA en el diseño del SIMOCUTE.</w:t>
      </w:r>
    </w:p>
    <w:p w14:paraId="24079A89" w14:textId="77777777" w:rsidR="00A87875" w:rsidRPr="0097473F" w:rsidRDefault="00A87875" w:rsidP="00A87875">
      <w:pPr>
        <w:spacing w:after="0" w:line="240" w:lineRule="auto"/>
        <w:jc w:val="both"/>
        <w:rPr>
          <w:rFonts w:cs="Calibri"/>
          <w:lang w:val="es-CR"/>
        </w:rPr>
      </w:pPr>
    </w:p>
    <w:p w14:paraId="52C04153" w14:textId="77777777" w:rsidR="00A87875" w:rsidRPr="0097473F" w:rsidRDefault="00A87875" w:rsidP="005432CC">
      <w:pPr>
        <w:pStyle w:val="Ttulo2"/>
        <w:numPr>
          <w:ilvl w:val="1"/>
          <w:numId w:val="14"/>
        </w:numPr>
        <w:spacing w:line="259" w:lineRule="auto"/>
        <w:ind w:left="450"/>
        <w:rPr>
          <w:rFonts w:cs="Calibri"/>
          <w:lang w:val="es-CR"/>
        </w:rPr>
      </w:pPr>
      <w:bookmarkStart w:id="3" w:name="_Toc498892449"/>
      <w:r w:rsidRPr="0097473F">
        <w:rPr>
          <w:rFonts w:cs="Calibri"/>
          <w:lang w:val="es-CR"/>
        </w:rPr>
        <w:t>Elementos principales para la construcción del SIMOCUTE</w:t>
      </w:r>
      <w:bookmarkEnd w:id="3"/>
      <w:r w:rsidRPr="0097473F">
        <w:rPr>
          <w:rFonts w:cs="Calibri"/>
          <w:lang w:val="es-CR"/>
        </w:rPr>
        <w:t xml:space="preserve"> </w:t>
      </w:r>
    </w:p>
    <w:p w14:paraId="3496F8E6" w14:textId="77777777" w:rsidR="00A87875" w:rsidRPr="0097473F" w:rsidRDefault="00A87875" w:rsidP="00A87875">
      <w:pPr>
        <w:spacing w:after="0" w:line="240" w:lineRule="auto"/>
        <w:jc w:val="both"/>
        <w:rPr>
          <w:rFonts w:cs="Calibri"/>
          <w:lang w:val="es-CR"/>
        </w:rPr>
      </w:pPr>
      <w:r w:rsidRPr="0097473F">
        <w:rPr>
          <w:rFonts w:cs="Calibri"/>
          <w:lang w:val="es-CR"/>
        </w:rPr>
        <w:t xml:space="preserve">Para el diseño del SIMOCUTE se requieren elementos tanto técnicos como de carácter operativo e institucional. Ambos son necesarios para generar un diseño robusto, participativo e integral, y su desarrollo discurre de forma paralela.  </w:t>
      </w:r>
    </w:p>
    <w:p w14:paraId="1ED7710A" w14:textId="77777777" w:rsidR="00A87875" w:rsidRPr="0097473F" w:rsidRDefault="00A87875" w:rsidP="00A87875">
      <w:pPr>
        <w:spacing w:after="0" w:line="240" w:lineRule="auto"/>
        <w:jc w:val="both"/>
        <w:rPr>
          <w:rFonts w:cs="Calibri"/>
          <w:lang w:val="es-CR"/>
        </w:rPr>
      </w:pPr>
    </w:p>
    <w:p w14:paraId="4A184C2C" w14:textId="77777777" w:rsidR="00A87875" w:rsidRPr="0097473F" w:rsidRDefault="00A87875" w:rsidP="00A87875">
      <w:pPr>
        <w:spacing w:after="0" w:line="240" w:lineRule="auto"/>
        <w:jc w:val="both"/>
        <w:rPr>
          <w:rFonts w:cs="Calibri"/>
          <w:lang w:val="es-CR"/>
        </w:rPr>
      </w:pPr>
      <w:r w:rsidRPr="0097473F">
        <w:rPr>
          <w:rFonts w:cs="Calibri"/>
          <w:lang w:val="es-CR"/>
        </w:rPr>
        <w:t xml:space="preserve">Entre los </w:t>
      </w:r>
      <w:r w:rsidRPr="0097473F">
        <w:rPr>
          <w:rFonts w:cs="Calibri"/>
          <w:b/>
          <w:lang w:val="es-CR"/>
        </w:rPr>
        <w:t>elementos operativo-institucionales</w:t>
      </w:r>
      <w:r w:rsidRPr="0097473F">
        <w:rPr>
          <w:rFonts w:cs="Calibri"/>
          <w:lang w:val="es-CR"/>
        </w:rPr>
        <w:t xml:space="preserve"> se han identificado: mapeo de actores; mecanismo de gobernanza para la construcción del sistema; estrategia o mecanismo de participación de partes interesadas en diferentes niveles y etapas; análisis de capacidades (técnicas e institucionales); análisis de vacíos (legales – institucionales, y de recursos humanos, físicos y financieros); estrategia u opciones para solucionar vacíos, ajustar procesos existentes, y establecer o fomentar la cooperación entre las diferentes instituciones e iniciativas que integrarán y contribuirán con el sistema (revisión de actores y socios, costos, mejoramiento continuo (priorización de objetivos), escalabilidad, sostenibilidad, manejo adaptativo (identificar cambios y ajustar), gobernanza del sistema (arreglos institucionales, nuevos esquemas), construcción de nueva normativa o ajuste de la existente para creación y funcionamiento del SIMOCUTE, fortalecimiento de capacidades  de las partes y el conjunto).</w:t>
      </w:r>
    </w:p>
    <w:p w14:paraId="212F0F06" w14:textId="77777777" w:rsidR="00A87875" w:rsidRPr="0097473F" w:rsidRDefault="00A87875" w:rsidP="00A87875">
      <w:pPr>
        <w:spacing w:after="0" w:line="240" w:lineRule="auto"/>
        <w:jc w:val="both"/>
        <w:rPr>
          <w:rFonts w:cs="Calibri"/>
          <w:lang w:val="es-CR"/>
        </w:rPr>
      </w:pPr>
    </w:p>
    <w:p w14:paraId="25602742" w14:textId="77777777" w:rsidR="00A87875" w:rsidRPr="0097473F" w:rsidRDefault="00A87875" w:rsidP="00A87875">
      <w:pPr>
        <w:spacing w:after="0" w:line="240" w:lineRule="auto"/>
        <w:jc w:val="both"/>
        <w:rPr>
          <w:rFonts w:cs="Calibri"/>
          <w:lang w:val="es-CR"/>
        </w:rPr>
      </w:pPr>
      <w:r w:rsidRPr="0097473F">
        <w:rPr>
          <w:rFonts w:cs="Calibri"/>
          <w:lang w:val="es-CR"/>
        </w:rPr>
        <w:lastRenderedPageBreak/>
        <w:t xml:space="preserve">Los </w:t>
      </w:r>
      <w:r w:rsidRPr="0097473F">
        <w:rPr>
          <w:rFonts w:cs="Calibri"/>
          <w:b/>
          <w:lang w:val="es-CR"/>
        </w:rPr>
        <w:t>elementos técnicos</w:t>
      </w:r>
      <w:r w:rsidRPr="0097473F">
        <w:rPr>
          <w:rFonts w:cs="Calibri"/>
          <w:lang w:val="es-CR"/>
        </w:rPr>
        <w:t xml:space="preserve"> y subprocesos identificados para la construcción del SIMOCUTE son: necesidades de información y objetivos de monitoreo; preguntas de monitoreo y desarrollo de indicadores (métricas y atributos); sistema de clasificación armonizado del territorio a ser utilizado en todos los componentes del SIMOCUTE; identificación de componentes del sistema que permitan responder las preguntas de monitoreo; diseño de componentes de monitoreo y sus características técnicas (poblaciones de interés, nivel de reporte (escala geográfica), temporalidad, diseño de muestreo, selección de imágenes, costos, plan de control y aseguramiento de calidad, protocolos y manuales); recolecta de datos (compilación  de registros tabulares y espaciales, mediciones de campo, procesamiento de imágenes, análisis y medición espacial, control de calidad); plataforma tecnológica para la compilación, gestión y distribución de información, análisis y mejora de los datos; métodos y herramientas para análisis de datos y desarrollo de reportes.  Estos elementos técnicos se esquematizan en la Figura 3.</w:t>
      </w:r>
    </w:p>
    <w:p w14:paraId="74CECCCA" w14:textId="77777777" w:rsidR="00A87875" w:rsidRPr="0097473F" w:rsidRDefault="00A87875" w:rsidP="00A87875">
      <w:pPr>
        <w:spacing w:after="0" w:line="240" w:lineRule="auto"/>
        <w:jc w:val="both"/>
        <w:rPr>
          <w:rFonts w:cs="Calibri"/>
          <w:lang w:val="es-CR"/>
        </w:rPr>
      </w:pPr>
    </w:p>
    <w:p w14:paraId="1A770A37" w14:textId="6AE927EE" w:rsidR="00702E8A" w:rsidRDefault="00B86AD0" w:rsidP="00B86AD0">
      <w:pPr>
        <w:spacing w:after="0" w:line="240" w:lineRule="auto"/>
        <w:jc w:val="both"/>
        <w:rPr>
          <w:rFonts w:cs="Calibri"/>
          <w:i/>
          <w:sz w:val="20"/>
          <w:szCs w:val="20"/>
          <w:lang w:val="es-CR"/>
        </w:rPr>
      </w:pPr>
      <w:r>
        <w:rPr>
          <w:rFonts w:cs="Calibri"/>
          <w:i/>
          <w:noProof/>
          <w:sz w:val="20"/>
          <w:szCs w:val="20"/>
          <w:lang w:val="es-CR"/>
        </w:rPr>
        <w:drawing>
          <wp:inline distT="0" distB="0" distL="0" distR="0" wp14:anchorId="1A2F8BAA" wp14:editId="4351132E">
            <wp:extent cx="5934075" cy="2943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7C3BF2DC" w14:textId="3CE0E326" w:rsidR="00A87875" w:rsidRPr="0097473F" w:rsidRDefault="00A87875" w:rsidP="00740D5B">
      <w:pPr>
        <w:spacing w:before="200" w:after="0" w:line="240" w:lineRule="auto"/>
        <w:jc w:val="both"/>
        <w:rPr>
          <w:rFonts w:cs="Calibri"/>
          <w:lang w:val="es-CR"/>
        </w:rPr>
      </w:pPr>
      <w:r w:rsidRPr="0097473F">
        <w:rPr>
          <w:rFonts w:cs="Calibri"/>
          <w:i/>
          <w:sz w:val="20"/>
          <w:szCs w:val="20"/>
          <w:lang w:val="es-CR"/>
        </w:rPr>
        <w:t>Figura 3. Elementos técnicos principales para la construcción del SIMOCUTE (énfasis en uso y cobertura de la tierra).</w:t>
      </w:r>
    </w:p>
    <w:p w14:paraId="22E0E3DA" w14:textId="03DB87A8" w:rsidR="00A87875" w:rsidRPr="0097473F" w:rsidRDefault="00A87875" w:rsidP="00A87875">
      <w:pPr>
        <w:spacing w:after="0" w:line="240" w:lineRule="auto"/>
        <w:rPr>
          <w:rFonts w:eastAsiaTheme="majorEastAsia" w:cs="Calibri"/>
          <w:color w:val="B35E06" w:themeColor="accent1" w:themeShade="BF"/>
          <w:sz w:val="32"/>
          <w:szCs w:val="32"/>
          <w:lang w:val="es-CR"/>
        </w:rPr>
      </w:pPr>
      <w:r w:rsidRPr="0097473F">
        <w:rPr>
          <w:rFonts w:cs="Calibri"/>
          <w:lang w:val="es-CR"/>
        </w:rPr>
        <w:br w:type="page"/>
      </w:r>
    </w:p>
    <w:p w14:paraId="2891D479" w14:textId="77777777" w:rsidR="00A87875" w:rsidRPr="00835BAD" w:rsidRDefault="00A87875" w:rsidP="00866304">
      <w:pPr>
        <w:pStyle w:val="Ttulo1"/>
        <w:numPr>
          <w:ilvl w:val="0"/>
          <w:numId w:val="13"/>
        </w:numPr>
        <w:spacing w:line="259" w:lineRule="auto"/>
        <w:ind w:left="360"/>
        <w:rPr>
          <w:rFonts w:cs="Calibri"/>
          <w:b/>
          <w:lang w:val="es-CR"/>
        </w:rPr>
      </w:pPr>
      <w:bookmarkStart w:id="4" w:name="_Toc498892450"/>
      <w:r w:rsidRPr="00835BAD">
        <w:rPr>
          <w:rFonts w:cs="Calibri"/>
          <w:b/>
          <w:lang w:val="es-CR"/>
        </w:rPr>
        <w:lastRenderedPageBreak/>
        <w:t>Objetivos y principios para el diseño</w:t>
      </w:r>
      <w:bookmarkEnd w:id="4"/>
    </w:p>
    <w:p w14:paraId="7D90FB39" w14:textId="77777777" w:rsidR="00A87875" w:rsidRPr="0097473F" w:rsidRDefault="00A87875" w:rsidP="00A87875">
      <w:pPr>
        <w:spacing w:after="0" w:line="240" w:lineRule="auto"/>
        <w:jc w:val="both"/>
        <w:rPr>
          <w:rFonts w:cs="Calibri"/>
          <w:lang w:val="es-CR"/>
        </w:rPr>
      </w:pPr>
      <w:r w:rsidRPr="0097473F">
        <w:rPr>
          <w:rFonts w:cs="Calibri"/>
          <w:lang w:val="es-CR"/>
        </w:rPr>
        <w:t xml:space="preserve">A continuación, se presentan los </w:t>
      </w:r>
      <w:bookmarkStart w:id="5" w:name="_Toc467193190"/>
      <w:bookmarkStart w:id="6" w:name="_Toc467202368"/>
      <w:bookmarkStart w:id="7" w:name="_Toc467206504"/>
      <w:bookmarkEnd w:id="5"/>
      <w:bookmarkEnd w:id="6"/>
      <w:bookmarkEnd w:id="7"/>
      <w:r w:rsidRPr="0097473F">
        <w:rPr>
          <w:rFonts w:cs="Calibri"/>
          <w:lang w:val="es-CR"/>
        </w:rPr>
        <w:t>objetivos para el sistema completo de monitoreo, tanto para cobertura y uso de la tierra como para ecosistemas.  Estos objetivos se construyeron de forma participativa, en talleres y sesiones de trabajo</w:t>
      </w:r>
      <w:r w:rsidRPr="0097473F">
        <w:rPr>
          <w:rStyle w:val="Refdenotaalpie"/>
          <w:rFonts w:cs="Calibri"/>
          <w:lang w:val="es-CR"/>
        </w:rPr>
        <w:footnoteReference w:id="3"/>
      </w:r>
      <w:r w:rsidRPr="0097473F">
        <w:rPr>
          <w:rFonts w:cs="Calibri"/>
          <w:lang w:val="es-CR"/>
        </w:rPr>
        <w:t>, con representantes de instituciones y organizaciones nacionales vinculadas e interesadas en el diseño del SIMOCUTE.</w:t>
      </w:r>
    </w:p>
    <w:p w14:paraId="3E02AEAC" w14:textId="77777777" w:rsidR="00A87875" w:rsidRPr="0097473F" w:rsidRDefault="00A87875" w:rsidP="00A87875">
      <w:pPr>
        <w:spacing w:after="0" w:line="240" w:lineRule="auto"/>
        <w:jc w:val="both"/>
        <w:rPr>
          <w:rFonts w:cs="Calibri"/>
          <w:lang w:val="es-CR"/>
        </w:rPr>
      </w:pPr>
    </w:p>
    <w:p w14:paraId="07F3C4CB" w14:textId="77777777" w:rsidR="005432CC" w:rsidRPr="005432CC" w:rsidRDefault="005432CC" w:rsidP="005432CC">
      <w:pPr>
        <w:pStyle w:val="Prrafodelista"/>
        <w:keepNext/>
        <w:keepLines/>
        <w:numPr>
          <w:ilvl w:val="0"/>
          <w:numId w:val="14"/>
        </w:numPr>
        <w:spacing w:before="40" w:after="0"/>
        <w:contextualSpacing w:val="0"/>
        <w:outlineLvl w:val="1"/>
        <w:rPr>
          <w:rFonts w:ascii="Calibri" w:eastAsiaTheme="majorEastAsia" w:hAnsi="Calibri" w:cs="Calibri"/>
          <w:vanish/>
          <w:color w:val="B35E06" w:themeColor="accent1" w:themeShade="BF"/>
          <w:sz w:val="26"/>
          <w:szCs w:val="26"/>
          <w:lang w:val="es-CR"/>
        </w:rPr>
      </w:pPr>
      <w:bookmarkStart w:id="8" w:name="_Toc472990561"/>
      <w:bookmarkStart w:id="9" w:name="_Toc472991217"/>
      <w:bookmarkStart w:id="10" w:name="_Toc483183205"/>
      <w:bookmarkStart w:id="11" w:name="_Toc491185340"/>
      <w:bookmarkStart w:id="12" w:name="_Toc498868458"/>
      <w:bookmarkStart w:id="13" w:name="_Toc498892451"/>
      <w:bookmarkEnd w:id="8"/>
      <w:bookmarkEnd w:id="9"/>
      <w:bookmarkEnd w:id="10"/>
      <w:bookmarkEnd w:id="11"/>
      <w:bookmarkEnd w:id="12"/>
      <w:bookmarkEnd w:id="13"/>
    </w:p>
    <w:p w14:paraId="2DD15E16" w14:textId="12FF0C0E" w:rsidR="00A87875" w:rsidRPr="0097473F" w:rsidRDefault="00A87875" w:rsidP="005432CC">
      <w:pPr>
        <w:pStyle w:val="Ttulo2"/>
        <w:numPr>
          <w:ilvl w:val="1"/>
          <w:numId w:val="14"/>
        </w:numPr>
        <w:spacing w:line="259" w:lineRule="auto"/>
        <w:ind w:left="450"/>
        <w:rPr>
          <w:rFonts w:cs="Calibri"/>
          <w:lang w:val="es-CR"/>
        </w:rPr>
      </w:pPr>
      <w:bookmarkStart w:id="14" w:name="_Toc498892452"/>
      <w:r w:rsidRPr="0097473F">
        <w:rPr>
          <w:rFonts w:cs="Calibri"/>
          <w:lang w:val="es-CR"/>
        </w:rPr>
        <w:t>Objetivo general para el SIMOCUT</w:t>
      </w:r>
      <w:r w:rsidR="004E78CD">
        <w:rPr>
          <w:rFonts w:cs="Calibri"/>
          <w:lang w:val="es-CR"/>
        </w:rPr>
        <w:t>E (cobertura y uso de la tierra</w:t>
      </w:r>
      <w:r w:rsidRPr="0097473F">
        <w:rPr>
          <w:rFonts w:cs="Calibri"/>
          <w:lang w:val="es-CR"/>
        </w:rPr>
        <w:t xml:space="preserve"> y ecosistemas)</w:t>
      </w:r>
      <w:bookmarkEnd w:id="14"/>
    </w:p>
    <w:p w14:paraId="541350A0" w14:textId="77777777" w:rsidR="00A87875" w:rsidRPr="0097473F" w:rsidRDefault="00A87875" w:rsidP="00A87875">
      <w:pPr>
        <w:spacing w:after="0" w:line="240" w:lineRule="auto"/>
        <w:jc w:val="both"/>
        <w:rPr>
          <w:rFonts w:cs="Calibri"/>
          <w:lang w:val="es-CR"/>
        </w:rPr>
      </w:pPr>
      <w:r w:rsidRPr="0097473F">
        <w:rPr>
          <w:rFonts w:cs="Calibri"/>
          <w:lang w:val="es-CR"/>
        </w:rPr>
        <w:t xml:space="preserve">El monitoreo puede definirse como las mediciones y/u observaciones periódicas y sistemáticas para evaluar el cambio de un indicador (Proceso de Montreal). En el caso del SIMOCUTE, se requiere la medición de una serie de indicadores para evaluar </w:t>
      </w:r>
      <w:r w:rsidR="006042A9" w:rsidRPr="0097473F">
        <w:rPr>
          <w:rFonts w:cs="Calibri"/>
          <w:lang w:val="es-CR"/>
        </w:rPr>
        <w:t xml:space="preserve">el estado </w:t>
      </w:r>
      <w:r w:rsidR="006042A9">
        <w:rPr>
          <w:rFonts w:cs="Calibri"/>
          <w:lang w:val="es-CR"/>
        </w:rPr>
        <w:t>y los cambios</w:t>
      </w:r>
      <w:r w:rsidRPr="0097473F">
        <w:rPr>
          <w:rFonts w:cs="Calibri"/>
          <w:lang w:val="es-CR"/>
        </w:rPr>
        <w:t xml:space="preserve"> de la cobertura y el uso de la tierra, y los ecosistemas.</w:t>
      </w:r>
    </w:p>
    <w:p w14:paraId="0408F3C7" w14:textId="77777777" w:rsidR="00A87875" w:rsidRPr="0097473F" w:rsidRDefault="00A87875" w:rsidP="00A87875">
      <w:pPr>
        <w:spacing w:after="0" w:line="240" w:lineRule="auto"/>
        <w:jc w:val="both"/>
        <w:rPr>
          <w:rFonts w:cs="Calibri"/>
          <w:lang w:val="es-CR"/>
        </w:rPr>
      </w:pPr>
    </w:p>
    <w:p w14:paraId="667CD11D" w14:textId="77777777" w:rsidR="00A87875" w:rsidRPr="0097473F" w:rsidRDefault="00A87875" w:rsidP="00A87875">
      <w:pPr>
        <w:spacing w:after="0" w:line="240" w:lineRule="auto"/>
        <w:jc w:val="both"/>
        <w:rPr>
          <w:rFonts w:cs="Calibri"/>
          <w:lang w:val="es-CR"/>
        </w:rPr>
      </w:pPr>
      <w:r w:rsidRPr="0097473F">
        <w:rPr>
          <w:rFonts w:cs="Calibri"/>
          <w:lang w:val="es-CR"/>
        </w:rPr>
        <w:t xml:space="preserve">El objetivo general del SIMOCUTE es </w:t>
      </w:r>
      <w:r w:rsidR="009A1DD1">
        <w:rPr>
          <w:rFonts w:cs="Calibri"/>
          <w:lang w:val="es-CR"/>
        </w:rPr>
        <w:t>c</w:t>
      </w:r>
      <w:r w:rsidR="009A1DD1" w:rsidRPr="009A1DD1">
        <w:rPr>
          <w:rFonts w:cs="Calibri"/>
          <w:lang w:val="es-CR"/>
        </w:rPr>
        <w:t>onocer el estado actual y los cambios de la cobertura y uso de la tierra, así como de los ecosistemas de Costa Rica, para</w:t>
      </w:r>
      <w:r w:rsidR="00A64106">
        <w:rPr>
          <w:rFonts w:cs="Calibri"/>
          <w:lang w:val="es-CR"/>
        </w:rPr>
        <w:t xml:space="preserve"> </w:t>
      </w:r>
      <w:r w:rsidRPr="0097473F">
        <w:rPr>
          <w:rFonts w:cs="Calibri"/>
          <w:lang w:val="es-CR"/>
        </w:rPr>
        <w:t>proporcionar información periódica de alta calidad</w:t>
      </w:r>
      <w:r w:rsidR="00A64106">
        <w:rPr>
          <w:rFonts w:cs="Calibri"/>
          <w:lang w:val="es-CR"/>
        </w:rPr>
        <w:t>, que permita evaluar el estado</w:t>
      </w:r>
      <w:r w:rsidRPr="0097473F">
        <w:rPr>
          <w:rFonts w:cs="Calibri"/>
          <w:lang w:val="es-CR"/>
        </w:rPr>
        <w:t xml:space="preserve"> el estado de los </w:t>
      </w:r>
      <w:r w:rsidRPr="0097473F">
        <w:rPr>
          <w:rFonts w:cs="Calibri"/>
          <w:i/>
          <w:lang w:val="es-CR"/>
        </w:rPr>
        <w:t>recursos del medio ambiente</w:t>
      </w:r>
      <w:r w:rsidRPr="0097473F">
        <w:rPr>
          <w:rStyle w:val="Refdenotaalpie"/>
          <w:rFonts w:cs="Calibri"/>
          <w:lang w:val="es-CR"/>
        </w:rPr>
        <w:footnoteReference w:id="4"/>
      </w:r>
      <w:r w:rsidRPr="0097473F">
        <w:rPr>
          <w:rFonts w:cs="Calibri"/>
          <w:lang w:val="es-CR"/>
        </w:rPr>
        <w:t>, para la toma de decisiones políticas informadas sobre el manejo de la tierra y para mantener la calidad e integridad de los ecosistemas y el ambiente para las generaciones futuras, así como para responder a compromisos nacionales e internacionales de información.</w:t>
      </w:r>
    </w:p>
    <w:p w14:paraId="5D6F2BBC" w14:textId="77777777" w:rsidR="00A87875" w:rsidRPr="0097473F" w:rsidRDefault="00A87875" w:rsidP="00A87875">
      <w:pPr>
        <w:spacing w:after="0" w:line="240" w:lineRule="auto"/>
        <w:jc w:val="both"/>
        <w:rPr>
          <w:rFonts w:cs="Calibri"/>
          <w:lang w:val="es-CR"/>
        </w:rPr>
      </w:pPr>
    </w:p>
    <w:p w14:paraId="0CEDC236" w14:textId="77777777" w:rsidR="00A87875" w:rsidRPr="0097473F" w:rsidRDefault="00A87875" w:rsidP="00AA1DD0">
      <w:pPr>
        <w:pStyle w:val="Ttulo2"/>
        <w:numPr>
          <w:ilvl w:val="1"/>
          <w:numId w:val="14"/>
        </w:numPr>
        <w:spacing w:line="259" w:lineRule="auto"/>
        <w:ind w:left="450"/>
        <w:rPr>
          <w:rFonts w:cs="Calibri"/>
          <w:lang w:val="es-CR"/>
        </w:rPr>
      </w:pPr>
      <w:bookmarkStart w:id="15" w:name="_Toc498892453"/>
      <w:r w:rsidRPr="0097473F">
        <w:rPr>
          <w:rFonts w:cs="Calibri"/>
          <w:lang w:val="es-CR"/>
        </w:rPr>
        <w:t>Objetivos específicos</w:t>
      </w:r>
      <w:bookmarkEnd w:id="15"/>
    </w:p>
    <w:p w14:paraId="18404F36" w14:textId="77777777" w:rsidR="00A87875" w:rsidRPr="0097473F" w:rsidRDefault="00A87875" w:rsidP="00A87875">
      <w:pPr>
        <w:spacing w:after="0" w:line="240" w:lineRule="auto"/>
        <w:jc w:val="both"/>
        <w:rPr>
          <w:rFonts w:cs="Calibri"/>
          <w:lang w:val="es-CR"/>
        </w:rPr>
      </w:pPr>
      <w:r w:rsidRPr="0097473F">
        <w:rPr>
          <w:rFonts w:cs="Calibri"/>
          <w:lang w:val="es-CR"/>
        </w:rPr>
        <w:t>Se han definido los siguientes objetivos específicos para el sistema:</w:t>
      </w:r>
    </w:p>
    <w:p w14:paraId="762B89EE" w14:textId="77777777" w:rsidR="00A87875" w:rsidRPr="0097473F" w:rsidRDefault="00A87875" w:rsidP="002D41A4">
      <w:pPr>
        <w:pStyle w:val="Prrafodelista"/>
        <w:numPr>
          <w:ilvl w:val="0"/>
          <w:numId w:val="5"/>
        </w:numPr>
        <w:spacing w:before="20" w:after="0" w:line="240" w:lineRule="auto"/>
        <w:ind w:left="360" w:hanging="274"/>
        <w:contextualSpacing w:val="0"/>
        <w:jc w:val="both"/>
        <w:rPr>
          <w:rFonts w:ascii="Calibri" w:hAnsi="Calibri" w:cs="Calibri"/>
          <w:lang w:val="es-CR"/>
        </w:rPr>
      </w:pPr>
      <w:r w:rsidRPr="0097473F">
        <w:rPr>
          <w:rFonts w:ascii="Calibri" w:hAnsi="Calibri" w:cs="Calibri"/>
          <w:lang w:val="es-ES_tradnl"/>
        </w:rPr>
        <w:t>mejorar la capacidad para la toma de decisiones de la política pública en temas ambientales y otros relacionados;</w:t>
      </w:r>
    </w:p>
    <w:p w14:paraId="7F575BF4" w14:textId="77777777" w:rsidR="00A87875" w:rsidRPr="0097473F" w:rsidRDefault="00A87875" w:rsidP="002D41A4">
      <w:pPr>
        <w:pStyle w:val="Prrafodelista"/>
        <w:numPr>
          <w:ilvl w:val="0"/>
          <w:numId w:val="5"/>
        </w:numPr>
        <w:spacing w:before="20" w:after="0" w:line="240" w:lineRule="auto"/>
        <w:ind w:left="360" w:hanging="274"/>
        <w:contextualSpacing w:val="0"/>
        <w:jc w:val="both"/>
        <w:rPr>
          <w:rFonts w:ascii="Calibri" w:hAnsi="Calibri" w:cs="Calibri"/>
          <w:lang w:val="es-CR"/>
        </w:rPr>
      </w:pPr>
      <w:r w:rsidRPr="0097473F">
        <w:rPr>
          <w:rFonts w:ascii="Calibri" w:hAnsi="Calibri" w:cs="Calibri"/>
          <w:lang w:val="es-ES_tradnl"/>
        </w:rPr>
        <w:t>apoyar la gestión y dar seguimiento a la evolución de los recursos del medio ambiente;</w:t>
      </w:r>
    </w:p>
    <w:p w14:paraId="556FA071" w14:textId="0D612274" w:rsidR="00A87875" w:rsidRPr="0097473F" w:rsidRDefault="00A87875" w:rsidP="002D41A4">
      <w:pPr>
        <w:pStyle w:val="Prrafodelista"/>
        <w:numPr>
          <w:ilvl w:val="0"/>
          <w:numId w:val="5"/>
        </w:numPr>
        <w:spacing w:before="20" w:after="0" w:line="240" w:lineRule="auto"/>
        <w:ind w:left="360" w:hanging="274"/>
        <w:contextualSpacing w:val="0"/>
        <w:jc w:val="both"/>
        <w:rPr>
          <w:rFonts w:ascii="Calibri" w:hAnsi="Calibri" w:cs="Calibri"/>
          <w:lang w:val="es-CR"/>
        </w:rPr>
      </w:pPr>
      <w:r w:rsidRPr="0097473F">
        <w:rPr>
          <w:rFonts w:ascii="Calibri" w:hAnsi="Calibri" w:cs="Calibri"/>
          <w:lang w:val="es-ES_tradnl"/>
        </w:rPr>
        <w:t>brindar información a instancias nacionales e internacionales en cumplimiento de los compromisos adquiridos por el país</w:t>
      </w:r>
      <w:r w:rsidR="002C4283">
        <w:rPr>
          <w:rFonts w:ascii="Calibri" w:hAnsi="Calibri" w:cs="Calibri"/>
          <w:lang w:val="es-ES_tradnl"/>
        </w:rPr>
        <w:t>.</w:t>
      </w:r>
    </w:p>
    <w:p w14:paraId="366AF22F" w14:textId="77777777" w:rsidR="00A87875" w:rsidRPr="0097473F" w:rsidRDefault="00A87875" w:rsidP="00A87875">
      <w:pPr>
        <w:spacing w:after="0" w:line="240" w:lineRule="auto"/>
        <w:jc w:val="both"/>
        <w:rPr>
          <w:rFonts w:cs="Calibri"/>
          <w:lang w:val="es-CR"/>
        </w:rPr>
      </w:pPr>
    </w:p>
    <w:p w14:paraId="3FD9B477" w14:textId="77777777" w:rsidR="00A87875" w:rsidRPr="0097473F" w:rsidRDefault="00A87875" w:rsidP="00AA1DD0">
      <w:pPr>
        <w:pStyle w:val="Ttulo2"/>
        <w:numPr>
          <w:ilvl w:val="1"/>
          <w:numId w:val="14"/>
        </w:numPr>
        <w:spacing w:line="259" w:lineRule="auto"/>
        <w:ind w:left="450"/>
        <w:rPr>
          <w:rFonts w:cs="Calibri"/>
          <w:lang w:val="es-CR"/>
        </w:rPr>
      </w:pPr>
      <w:bookmarkStart w:id="16" w:name="_Toc498892454"/>
      <w:r w:rsidRPr="0097473F">
        <w:rPr>
          <w:rFonts w:cs="Calibri"/>
          <w:lang w:val="es-CR"/>
        </w:rPr>
        <w:t>Principios para el diseño</w:t>
      </w:r>
      <w:bookmarkEnd w:id="16"/>
    </w:p>
    <w:p w14:paraId="1DED0656" w14:textId="77777777" w:rsidR="00A87875" w:rsidRPr="0097473F" w:rsidRDefault="00A87875" w:rsidP="00A87875">
      <w:pPr>
        <w:spacing w:after="0" w:line="240" w:lineRule="auto"/>
        <w:jc w:val="both"/>
        <w:rPr>
          <w:rFonts w:cs="Calibri"/>
          <w:lang w:val="es-CR"/>
        </w:rPr>
      </w:pPr>
      <w:r w:rsidRPr="0097473F">
        <w:rPr>
          <w:rFonts w:cs="Calibri"/>
          <w:lang w:val="es-CR"/>
        </w:rPr>
        <w:t>Para el diseño del SIMOCUTE se establecieron los principios listados a continuación:</w:t>
      </w:r>
    </w:p>
    <w:p w14:paraId="2918C133"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Sistema sencillo, de fácil implementación</w:t>
      </w:r>
    </w:p>
    <w:p w14:paraId="35B87E98"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Robusto, transparente, consistente, con datos comparables, completos y exactos, y resultados disponibles</w:t>
      </w:r>
    </w:p>
    <w:p w14:paraId="01DD687C"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 xml:space="preserve">Partir de las capacidades (técnicas e infraestructura) e información existentes en las instituciones nacionales; se buscará la consolidación y desarrollo de capacidades en el tiempo </w:t>
      </w:r>
    </w:p>
    <w:p w14:paraId="25FE19AA"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Enfoque progresivo, según se disponga de información, y se desarrollen procesos y capacidades, buscando mejora continua (metodológica, técnica y de infraestructura)</w:t>
      </w:r>
    </w:p>
    <w:p w14:paraId="202B6694"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lastRenderedPageBreak/>
        <w:t>Definir mandatos y responsabilidades institucionales de forma clara, amparados por ley o decreto</w:t>
      </w:r>
    </w:p>
    <w:p w14:paraId="3C0B01C0"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Sistema nacional permanente y sostenible. El apoyo técnico y financiero de la cooperación internacional se considera sólo en la fase inicial (diseño, desarrollo metodológico y de capacidades). La consolidación institucional y el financiamiento del sistema pasarán a ser un compromiso nacional</w:t>
      </w:r>
    </w:p>
    <w:p w14:paraId="0D4EEF41"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Articular iniciativas para el uso más eficiente de los recursos públicos, y la cooperación financiera y técnica internacional</w:t>
      </w:r>
    </w:p>
    <w:p w14:paraId="283D558D" w14:textId="77777777" w:rsidR="00A87875" w:rsidRPr="0097473F" w:rsidRDefault="00A87875" w:rsidP="00A87875">
      <w:pPr>
        <w:numPr>
          <w:ilvl w:val="0"/>
          <w:numId w:val="7"/>
        </w:numPr>
        <w:tabs>
          <w:tab w:val="clear" w:pos="720"/>
          <w:tab w:val="num" w:pos="540"/>
        </w:tabs>
        <w:spacing w:after="0" w:line="240" w:lineRule="auto"/>
        <w:ind w:left="540"/>
        <w:jc w:val="both"/>
        <w:rPr>
          <w:rFonts w:cs="Calibri"/>
          <w:lang w:val="es-CR"/>
        </w:rPr>
      </w:pPr>
      <w:r w:rsidRPr="0097473F">
        <w:rPr>
          <w:rFonts w:cs="Calibri"/>
          <w:lang w:val="es-CR"/>
        </w:rPr>
        <w:t xml:space="preserve">Multipropósito, que permita: </w:t>
      </w:r>
    </w:p>
    <w:p w14:paraId="5407B9E5"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apoyar la formulación y seguimiento de políticas nacionales, ordenamiento territorial, restauración de paisajes, y rendición de cuentas a través de la disponibilidad de datos e información</w:t>
      </w:r>
    </w:p>
    <w:p w14:paraId="47735E75"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conocer la evolución de los recursos del medio ambiente</w:t>
      </w:r>
      <w:r w:rsidRPr="0097473F">
        <w:rPr>
          <w:rFonts w:cs="Calibri"/>
          <w:vertAlign w:val="superscript"/>
          <w:lang w:val="es-CR"/>
        </w:rPr>
        <w:t xml:space="preserve"> </w:t>
      </w:r>
      <w:r w:rsidRPr="0097473F">
        <w:rPr>
          <w:rFonts w:cs="Calibri"/>
          <w:lang w:val="es-CR"/>
        </w:rPr>
        <w:t>y la salud de los ecosistemas</w:t>
      </w:r>
    </w:p>
    <w:p w14:paraId="2FFB874C"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atender necesidades de reporte tanto nacionales como internacionales</w:t>
      </w:r>
    </w:p>
    <w:p w14:paraId="5F822B73" w14:textId="77777777" w:rsidR="00A87875" w:rsidRPr="0097473F" w:rsidRDefault="00A87875" w:rsidP="00BD38F5">
      <w:pPr>
        <w:spacing w:after="0" w:line="240" w:lineRule="auto"/>
        <w:ind w:left="734" w:hanging="187"/>
        <w:rPr>
          <w:rFonts w:eastAsiaTheme="majorEastAsia" w:cs="Calibri"/>
          <w:color w:val="B35E06" w:themeColor="accent1" w:themeShade="BF"/>
          <w:sz w:val="32"/>
          <w:szCs w:val="32"/>
          <w:lang w:val="es-CR"/>
        </w:rPr>
      </w:pPr>
    </w:p>
    <w:p w14:paraId="1FC9C780" w14:textId="77777777" w:rsidR="00A87875" w:rsidRPr="00835BAD" w:rsidRDefault="00A87875" w:rsidP="00573991">
      <w:pPr>
        <w:pStyle w:val="Ttulo1"/>
        <w:numPr>
          <w:ilvl w:val="0"/>
          <w:numId w:val="13"/>
        </w:numPr>
        <w:spacing w:line="259" w:lineRule="auto"/>
        <w:ind w:left="360"/>
        <w:rPr>
          <w:rFonts w:cs="Calibri"/>
          <w:b/>
          <w:lang w:val="es-CR"/>
        </w:rPr>
      </w:pPr>
      <w:bookmarkStart w:id="17" w:name="_Toc498892455"/>
      <w:r w:rsidRPr="00835BAD">
        <w:rPr>
          <w:rFonts w:cs="Calibri"/>
          <w:b/>
          <w:lang w:val="es-CR"/>
        </w:rPr>
        <w:t>Necesidades de información</w:t>
      </w:r>
      <w:bookmarkStart w:id="18" w:name="_Toc467193195"/>
      <w:bookmarkStart w:id="19" w:name="_Toc467202373"/>
      <w:bookmarkStart w:id="20" w:name="_Toc467206509"/>
      <w:bookmarkEnd w:id="17"/>
      <w:bookmarkEnd w:id="18"/>
      <w:bookmarkEnd w:id="19"/>
      <w:bookmarkEnd w:id="20"/>
    </w:p>
    <w:p w14:paraId="1AF7427C" w14:textId="77777777" w:rsidR="00A87875" w:rsidRPr="0097473F" w:rsidRDefault="00A87875" w:rsidP="00A87875">
      <w:pPr>
        <w:spacing w:after="0" w:line="240" w:lineRule="auto"/>
        <w:jc w:val="both"/>
        <w:rPr>
          <w:rFonts w:cs="Calibri"/>
          <w:lang w:val="es-CR"/>
        </w:rPr>
      </w:pPr>
      <w:r w:rsidRPr="0097473F">
        <w:rPr>
          <w:rFonts w:cs="Calibri"/>
          <w:lang w:val="es-CR"/>
        </w:rPr>
        <w:t>Este capítulo contiene los principales actores y socios para el diseño del sistema de monitoreo y su posterior operación, así como los requerimientos generales del mismo.</w:t>
      </w:r>
    </w:p>
    <w:p w14:paraId="1ABE3F61" w14:textId="77777777" w:rsidR="00A87875" w:rsidRPr="0097473F" w:rsidRDefault="00A87875" w:rsidP="00576A46">
      <w:pPr>
        <w:spacing w:after="0" w:line="240" w:lineRule="auto"/>
        <w:jc w:val="both"/>
        <w:rPr>
          <w:rFonts w:cs="Calibri"/>
          <w:lang w:val="es-CR"/>
        </w:rPr>
      </w:pPr>
    </w:p>
    <w:p w14:paraId="0F9225C9" w14:textId="77777777" w:rsidR="00AA1DD0" w:rsidRPr="00AA1DD0" w:rsidRDefault="00AA1DD0" w:rsidP="00AA1DD0">
      <w:pPr>
        <w:pStyle w:val="Prrafodelista"/>
        <w:keepNext/>
        <w:keepLines/>
        <w:numPr>
          <w:ilvl w:val="0"/>
          <w:numId w:val="14"/>
        </w:numPr>
        <w:spacing w:before="40" w:after="0"/>
        <w:contextualSpacing w:val="0"/>
        <w:outlineLvl w:val="1"/>
        <w:rPr>
          <w:rFonts w:ascii="Calibri" w:eastAsiaTheme="majorEastAsia" w:hAnsi="Calibri" w:cs="Calibri"/>
          <w:vanish/>
          <w:color w:val="B35E06" w:themeColor="accent1" w:themeShade="BF"/>
          <w:sz w:val="26"/>
          <w:szCs w:val="26"/>
          <w:lang w:val="es-CR"/>
        </w:rPr>
      </w:pPr>
      <w:bookmarkStart w:id="21" w:name="_Toc472990566"/>
      <w:bookmarkStart w:id="22" w:name="_Toc472991222"/>
      <w:bookmarkStart w:id="23" w:name="_Toc483183210"/>
      <w:bookmarkStart w:id="24" w:name="_Toc491185345"/>
      <w:bookmarkStart w:id="25" w:name="_Toc498868463"/>
      <w:bookmarkStart w:id="26" w:name="_Toc498892456"/>
      <w:bookmarkEnd w:id="21"/>
      <w:bookmarkEnd w:id="22"/>
      <w:bookmarkEnd w:id="23"/>
      <w:bookmarkEnd w:id="24"/>
      <w:bookmarkEnd w:id="25"/>
      <w:bookmarkEnd w:id="26"/>
    </w:p>
    <w:p w14:paraId="74C056AD" w14:textId="77777777" w:rsidR="00A87875" w:rsidRPr="0097473F" w:rsidRDefault="00A87875" w:rsidP="00AA1DD0">
      <w:pPr>
        <w:pStyle w:val="Ttulo2"/>
        <w:numPr>
          <w:ilvl w:val="1"/>
          <w:numId w:val="14"/>
        </w:numPr>
        <w:spacing w:line="259" w:lineRule="auto"/>
        <w:ind w:left="450"/>
        <w:rPr>
          <w:rFonts w:cs="Calibri"/>
          <w:lang w:val="es-CR"/>
        </w:rPr>
      </w:pPr>
      <w:bookmarkStart w:id="27" w:name="_Toc498892457"/>
      <w:r w:rsidRPr="0097473F">
        <w:rPr>
          <w:rFonts w:cs="Calibri"/>
          <w:lang w:val="es-CR"/>
        </w:rPr>
        <w:t>Mapeo de actores</w:t>
      </w:r>
      <w:bookmarkEnd w:id="27"/>
    </w:p>
    <w:p w14:paraId="11CA0FB4" w14:textId="77777777" w:rsidR="00A87875" w:rsidRPr="0097473F" w:rsidRDefault="00A87875" w:rsidP="00A87875">
      <w:pPr>
        <w:spacing w:after="0" w:line="240" w:lineRule="auto"/>
        <w:jc w:val="both"/>
        <w:rPr>
          <w:rFonts w:cs="Calibri"/>
          <w:lang w:val="es-CR"/>
        </w:rPr>
      </w:pPr>
      <w:r w:rsidRPr="0097473F">
        <w:rPr>
          <w:rFonts w:cs="Calibri"/>
          <w:lang w:val="es-CR"/>
        </w:rPr>
        <w:t>Para el diseño del SIMOCUTE, el CENIGA ha identificado los actores relevantes institucionales, la academia, ONG y otras organizaciones, y la cooperación internacional:</w:t>
      </w:r>
    </w:p>
    <w:p w14:paraId="0FC932C0" w14:textId="1E8E799B" w:rsidR="00A87875" w:rsidRPr="0097473F" w:rsidRDefault="00A87875" w:rsidP="00576A46">
      <w:pPr>
        <w:numPr>
          <w:ilvl w:val="0"/>
          <w:numId w:val="7"/>
        </w:numPr>
        <w:tabs>
          <w:tab w:val="clear" w:pos="720"/>
          <w:tab w:val="num" w:pos="540"/>
        </w:tabs>
        <w:spacing w:before="20" w:after="0" w:line="240" w:lineRule="auto"/>
        <w:ind w:left="547"/>
        <w:jc w:val="both"/>
        <w:rPr>
          <w:rFonts w:cs="Calibri"/>
          <w:lang w:val="es-CR"/>
        </w:rPr>
      </w:pPr>
      <w:r w:rsidRPr="0097473F">
        <w:rPr>
          <w:rFonts w:cs="Calibri"/>
          <w:lang w:val="es-CR"/>
        </w:rPr>
        <w:t>Coordinador: Cent</w:t>
      </w:r>
      <w:r w:rsidR="004C5021">
        <w:rPr>
          <w:rFonts w:cs="Calibri"/>
          <w:lang w:val="es-CR"/>
        </w:rPr>
        <w:t>ro Nacional de Información Geoa</w:t>
      </w:r>
      <w:r w:rsidRPr="0097473F">
        <w:rPr>
          <w:rFonts w:cs="Calibri"/>
          <w:lang w:val="es-CR"/>
        </w:rPr>
        <w:t>mbiental (CENIGA)</w:t>
      </w:r>
    </w:p>
    <w:p w14:paraId="34ACB8BB" w14:textId="77777777" w:rsidR="00A87875" w:rsidRPr="0097473F" w:rsidRDefault="00A87875" w:rsidP="00576A46">
      <w:pPr>
        <w:numPr>
          <w:ilvl w:val="0"/>
          <w:numId w:val="7"/>
        </w:numPr>
        <w:tabs>
          <w:tab w:val="clear" w:pos="720"/>
          <w:tab w:val="num" w:pos="540"/>
        </w:tabs>
        <w:spacing w:before="20" w:after="0" w:line="240" w:lineRule="auto"/>
        <w:ind w:left="547"/>
        <w:jc w:val="both"/>
        <w:rPr>
          <w:rFonts w:cs="Calibri"/>
          <w:lang w:val="es-CR"/>
        </w:rPr>
      </w:pPr>
      <w:r w:rsidRPr="0097473F">
        <w:rPr>
          <w:rFonts w:cs="Calibri"/>
          <w:lang w:val="es-CR"/>
        </w:rPr>
        <w:t xml:space="preserve">Instituciones: </w:t>
      </w:r>
    </w:p>
    <w:p w14:paraId="6137B4A0"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Banco Central de Costa Rica</w:t>
      </w:r>
    </w:p>
    <w:p w14:paraId="31193E09"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Comisión Nacional de Emergencias (CNE)</w:t>
      </w:r>
    </w:p>
    <w:p w14:paraId="306DA5EE"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Instituto Costarricense de Electricidad (ICE)</w:t>
      </w:r>
    </w:p>
    <w:p w14:paraId="798359F3"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Instituto Geográfico Nacional (IGN) del Registro Nacional</w:t>
      </w:r>
    </w:p>
    <w:p w14:paraId="3F1EABD9"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Instituto Nacional de Estadística y Censos (INEC)</w:t>
      </w:r>
    </w:p>
    <w:p w14:paraId="16B38551" w14:textId="77777777"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 xml:space="preserve">Ministerio de Agricultura y Ganadería (MAG): Instituto Nacional de Innovación y Transferencia en Tecnología Agropecuaria (INTA), acciones nacionales para la mitigación (NAMA Café, NAMA Ganadería), Secretaría Ejecutiva de Planificación Sectorial Agropecuaria (SEPSA), Servicio Fitosanitario del Estado                                        </w:t>
      </w:r>
    </w:p>
    <w:p w14:paraId="000E33F8" w14:textId="5AE8A042" w:rsidR="00A87875" w:rsidRPr="0097473F" w:rsidRDefault="00A87875" w:rsidP="00A87875">
      <w:pPr>
        <w:numPr>
          <w:ilvl w:val="0"/>
          <w:numId w:val="8"/>
        </w:numPr>
        <w:tabs>
          <w:tab w:val="clear" w:pos="3960"/>
          <w:tab w:val="num" w:pos="3600"/>
        </w:tabs>
        <w:spacing w:after="0" w:line="240" w:lineRule="auto"/>
        <w:ind w:left="720" w:hanging="180"/>
        <w:jc w:val="both"/>
        <w:rPr>
          <w:rFonts w:cs="Calibri"/>
          <w:lang w:val="es-CR"/>
        </w:rPr>
      </w:pPr>
      <w:r w:rsidRPr="0097473F">
        <w:rPr>
          <w:rFonts w:cs="Calibri"/>
          <w:lang w:val="es-CR"/>
        </w:rPr>
        <w:t>Ministerio de Ambiente y Energía (MINAE): Administración Forestal del Estado (AFE), Comisión Asesora sobre Degradación de Tierras (CADETI</w:t>
      </w:r>
      <w:r w:rsidR="006F100F">
        <w:rPr>
          <w:rStyle w:val="Refdenotaalpie"/>
          <w:rFonts w:cs="Calibri"/>
          <w:lang w:val="es-CR"/>
        </w:rPr>
        <w:footnoteReference w:id="5"/>
      </w:r>
      <w:r w:rsidRPr="0097473F">
        <w:rPr>
          <w:rFonts w:cs="Calibri"/>
          <w:lang w:val="es-CR"/>
        </w:rPr>
        <w:t>), Comisión Nacional para la Gestión de la Biodiversidad (CONAGEBIO), Dirección de Cambio Climático (DCC), Fondo Nacional de Financiamiento Forestal (FONAFIFO), Instituto Meteorológico Nacional (IMN), Secretaría Ejecutiva REDD+, Sistema Nacional de Áreas de Conservación (SINAC)</w:t>
      </w:r>
    </w:p>
    <w:p w14:paraId="770904A4" w14:textId="0E18849C" w:rsidR="00A87875" w:rsidRPr="00102C50" w:rsidRDefault="00A87875" w:rsidP="00102C50">
      <w:pPr>
        <w:numPr>
          <w:ilvl w:val="0"/>
          <w:numId w:val="7"/>
        </w:numPr>
        <w:tabs>
          <w:tab w:val="clear" w:pos="720"/>
          <w:tab w:val="num" w:pos="540"/>
        </w:tabs>
        <w:spacing w:before="20" w:after="0" w:line="240" w:lineRule="auto"/>
        <w:ind w:left="547"/>
        <w:jc w:val="both"/>
        <w:rPr>
          <w:rFonts w:cs="Calibri"/>
          <w:lang w:val="es-CR"/>
        </w:rPr>
      </w:pPr>
      <w:r w:rsidRPr="0097473F">
        <w:rPr>
          <w:rFonts w:cs="Calibri"/>
          <w:lang w:val="es-CR"/>
        </w:rPr>
        <w:t xml:space="preserve">Academia: Centro Agronómico Tropical de Investigación y Enseñanza (CATIE), Centro de Investigación Forestal del Tecnológico de Costa Rica (TEC), Instituto Nacional de Investigación y Servicios Forestales (INISEFOR) de la Universidad Nacional (UNA), Programa de Investigaciones </w:t>
      </w:r>
      <w:r w:rsidRPr="0097473F">
        <w:rPr>
          <w:rFonts w:cs="Calibri"/>
          <w:lang w:val="es-CR"/>
        </w:rPr>
        <w:lastRenderedPageBreak/>
        <w:t>Aerotransportadas (PRIAS) del Centro Nacional de Alta Tecnología (CENAT), Universidad de Costa Rica (UCR), Universidad Técnica Nacional (UTN).</w:t>
      </w:r>
    </w:p>
    <w:p w14:paraId="3003F965" w14:textId="77777777" w:rsidR="00A87875" w:rsidRPr="0097473F" w:rsidRDefault="00A87875" w:rsidP="00576A46">
      <w:pPr>
        <w:numPr>
          <w:ilvl w:val="0"/>
          <w:numId w:val="7"/>
        </w:numPr>
        <w:tabs>
          <w:tab w:val="clear" w:pos="720"/>
          <w:tab w:val="num" w:pos="540"/>
        </w:tabs>
        <w:spacing w:before="20" w:after="0" w:line="240" w:lineRule="auto"/>
        <w:ind w:left="547"/>
        <w:jc w:val="both"/>
        <w:rPr>
          <w:rFonts w:cs="Calibri"/>
          <w:lang w:val="es-CR"/>
        </w:rPr>
      </w:pPr>
      <w:r w:rsidRPr="0097473F">
        <w:rPr>
          <w:rFonts w:cs="Calibri"/>
          <w:lang w:val="es-CR"/>
        </w:rPr>
        <w:t>Organizaciones no Gubernamentales y otras organizaciones: Conservación Internacional (CI), Fundación para el Desarrollo de la Cordillera Volcánica Central (FUNDECOR), Oficina Nacional Forestal (ONF), Unión Internacional para la Conservación de la Naturaleza (UICN)</w:t>
      </w:r>
    </w:p>
    <w:p w14:paraId="23836E3C" w14:textId="77777777" w:rsidR="00A87875" w:rsidRPr="0097473F" w:rsidRDefault="00A87875" w:rsidP="00057C1F">
      <w:pPr>
        <w:numPr>
          <w:ilvl w:val="0"/>
          <w:numId w:val="7"/>
        </w:numPr>
        <w:tabs>
          <w:tab w:val="clear" w:pos="720"/>
          <w:tab w:val="num" w:pos="540"/>
        </w:tabs>
        <w:spacing w:before="20" w:after="160" w:line="240" w:lineRule="auto"/>
        <w:ind w:left="547"/>
        <w:jc w:val="both"/>
        <w:rPr>
          <w:rFonts w:cs="Calibri"/>
          <w:lang w:val="es-CR"/>
        </w:rPr>
      </w:pPr>
      <w:r w:rsidRPr="0097473F">
        <w:rPr>
          <w:rFonts w:cs="Calibri"/>
          <w:lang w:val="es-CR"/>
        </w:rPr>
        <w:t>Cooperación Internacional: Agencia de Cooperación Internacional de Alemania (GIZ), Centro y Red de Tecnología del Clima (CTCN, siglas en inglés), Fondo Cooperativo para el Carbono de los Bosques (FCPF, siglas en inglés), Organización de las Naciones Unidas para la Alimentación y la Agricultura (FAO); Programa de las Naciones Unidas para el Desarrollo (PNUD), Programa de las Naciones Unidas para el Medio Ambiente (PNUMA), Servicio Forestal de los Estados Unidos (USFS), Proyecto Mecanismos y Redes de Transferencia de Tecnología Relacionada con el Cambio Climático en América Latina y el Caribe.</w:t>
      </w:r>
    </w:p>
    <w:p w14:paraId="0428C5C6" w14:textId="6C9D8E5F" w:rsidR="00A87875" w:rsidRPr="0097473F" w:rsidRDefault="00A87875" w:rsidP="00603F7A">
      <w:pPr>
        <w:spacing w:after="160" w:line="240" w:lineRule="auto"/>
        <w:jc w:val="both"/>
        <w:rPr>
          <w:rFonts w:cs="Calibri"/>
          <w:lang w:val="es-CR"/>
        </w:rPr>
      </w:pPr>
      <w:r w:rsidRPr="0097473F">
        <w:rPr>
          <w:rFonts w:cs="Calibri"/>
          <w:lang w:val="es-CR"/>
        </w:rPr>
        <w:t xml:space="preserve">Tanto para la etapa de diseño del sistema como una vez operativo, entre los socios clave, por su rol relacionado con el establecimiento y seguimientos de políticas públicas, así como por estar estrechamente vinculados con el monitoreo o el reporte de temas muy importantes para el SIMOCUTE, se destacan el MAG y las instancias del MINAE: DCC, IMN, FONAFIFO, Secretaría Ejecutiva REDD+ y SINAC, además del Monitoreo de la </w:t>
      </w:r>
      <w:r w:rsidR="004009AE">
        <w:rPr>
          <w:rFonts w:cs="Calibri"/>
          <w:lang w:val="es-CR"/>
        </w:rPr>
        <w:t>Cambio de Uso</w:t>
      </w:r>
      <w:r w:rsidRPr="0097473F">
        <w:rPr>
          <w:rFonts w:cs="Calibri"/>
          <w:lang w:val="es-CR"/>
        </w:rPr>
        <w:t xml:space="preserve"> en Paisajes Productivos (MOCUPP), actualmente en desarrollo.</w:t>
      </w:r>
    </w:p>
    <w:p w14:paraId="2B37E578" w14:textId="77777777" w:rsidR="00A87875" w:rsidRPr="0097473F" w:rsidRDefault="00A87875" w:rsidP="00A87875">
      <w:pPr>
        <w:spacing w:after="0" w:line="240" w:lineRule="auto"/>
        <w:jc w:val="both"/>
        <w:rPr>
          <w:rFonts w:cs="Calibri"/>
          <w:lang w:val="es-CR"/>
        </w:rPr>
      </w:pPr>
      <w:r w:rsidRPr="0097473F">
        <w:rPr>
          <w:rFonts w:cs="Calibri"/>
          <w:lang w:val="es-CR"/>
        </w:rPr>
        <w:t>Una vez operativo, el SIMOCUTE brindará información relevante para la gestión del territorio y sus recursos, apoyando procesos nacionales e internacionales, instituciones y organizaciones en el ámbito nacional y regional, y a la sociedad civil en general.</w:t>
      </w:r>
    </w:p>
    <w:p w14:paraId="1A6AEA56" w14:textId="77777777" w:rsidR="00A87875" w:rsidRPr="0097473F" w:rsidRDefault="00A87875" w:rsidP="00A87875">
      <w:pPr>
        <w:spacing w:after="0" w:line="240" w:lineRule="auto"/>
        <w:rPr>
          <w:rFonts w:cs="Calibri"/>
          <w:color w:val="B35E06" w:themeColor="accent1" w:themeShade="BF"/>
          <w:lang w:val="es-CR"/>
        </w:rPr>
      </w:pPr>
    </w:p>
    <w:p w14:paraId="12ACB27F" w14:textId="77777777" w:rsidR="00A87875" w:rsidRPr="00AA1DD0" w:rsidRDefault="00A87875" w:rsidP="00AA1DD0">
      <w:pPr>
        <w:pStyle w:val="Ttulo2"/>
        <w:numPr>
          <w:ilvl w:val="1"/>
          <w:numId w:val="14"/>
        </w:numPr>
        <w:spacing w:line="259" w:lineRule="auto"/>
        <w:ind w:left="450"/>
        <w:rPr>
          <w:rFonts w:cs="Calibri"/>
          <w:lang w:val="es-CR"/>
        </w:rPr>
      </w:pPr>
      <w:bookmarkStart w:id="28" w:name="_Toc498892458"/>
      <w:r w:rsidRPr="0097473F">
        <w:rPr>
          <w:rFonts w:cs="Calibri"/>
          <w:lang w:val="es-CR"/>
        </w:rPr>
        <w:t>Alcances del SIMOCUTE</w:t>
      </w:r>
      <w:bookmarkEnd w:id="28"/>
    </w:p>
    <w:p w14:paraId="06487008" w14:textId="1AC6180A" w:rsidR="00A87875" w:rsidRPr="0097473F" w:rsidRDefault="00A87875" w:rsidP="00BD38F5">
      <w:pPr>
        <w:spacing w:after="120" w:line="240" w:lineRule="auto"/>
        <w:jc w:val="both"/>
        <w:rPr>
          <w:rFonts w:cs="Calibri"/>
          <w:color w:val="000000" w:themeColor="text1"/>
          <w:lang w:val="es-CR"/>
        </w:rPr>
      </w:pPr>
      <w:r w:rsidRPr="0097473F">
        <w:rPr>
          <w:rFonts w:cs="Calibri"/>
          <w:color w:val="000000" w:themeColor="text1"/>
          <w:lang w:val="es-CR"/>
        </w:rPr>
        <w:t xml:space="preserve">Una vez establecidos los objetivos del SIMOCUTE, el siguiente paso en la planificación es identificar necesidades de monitoreo, las cuales se han obtenido </w:t>
      </w:r>
      <w:r w:rsidRPr="0097473F">
        <w:rPr>
          <w:rFonts w:cs="Calibri"/>
          <w:lang w:val="es-CR"/>
        </w:rPr>
        <w:t>m</w:t>
      </w:r>
      <w:r w:rsidRPr="0097473F">
        <w:rPr>
          <w:rFonts w:cs="Calibri"/>
          <w:color w:val="000000" w:themeColor="text1"/>
          <w:lang w:val="es-CR"/>
        </w:rPr>
        <w:t xml:space="preserve">ediante talleres interinstitucionales (se listan más adelante) que se suman a </w:t>
      </w:r>
      <w:r w:rsidR="00B73C24">
        <w:rPr>
          <w:rFonts w:cs="Calibri"/>
          <w:color w:val="000000" w:themeColor="text1"/>
          <w:lang w:val="es-CR"/>
        </w:rPr>
        <w:t xml:space="preserve">los </w:t>
      </w:r>
      <w:r w:rsidR="00107998">
        <w:rPr>
          <w:rFonts w:cs="Calibri"/>
          <w:color w:val="000000" w:themeColor="text1"/>
          <w:lang w:val="es-CR"/>
        </w:rPr>
        <w:t>requerimientos</w:t>
      </w:r>
      <w:r w:rsidR="00A74E28">
        <w:rPr>
          <w:rFonts w:cs="Calibri"/>
          <w:color w:val="000000" w:themeColor="text1"/>
          <w:lang w:val="es-CR"/>
        </w:rPr>
        <w:t xml:space="preserve"> de información y </w:t>
      </w:r>
      <w:r w:rsidRPr="0097473F">
        <w:rPr>
          <w:rFonts w:cs="Calibri"/>
          <w:color w:val="000000" w:themeColor="text1"/>
          <w:lang w:val="es-CR"/>
        </w:rPr>
        <w:t>reporte para atender las acciones nacionales y glob</w:t>
      </w:r>
      <w:r w:rsidR="00C50A7C">
        <w:rPr>
          <w:rFonts w:cs="Calibri"/>
          <w:color w:val="000000" w:themeColor="text1"/>
          <w:lang w:val="es-CR"/>
        </w:rPr>
        <w:t xml:space="preserve">ales, mostradas en la Tabla 1. </w:t>
      </w:r>
      <w:r w:rsidRPr="0097473F">
        <w:rPr>
          <w:rFonts w:cs="Calibri"/>
          <w:color w:val="000000" w:themeColor="text1"/>
          <w:lang w:val="es-CR"/>
        </w:rPr>
        <w:t>La siguiente etapa es formular preguntas más específicas de monitoreo que los socios y otros clientes involucrados en el diseño del sistema desean abordar para responder las necesidades u objetivos de monitoreo ya identificados y que pueden agruparse por áreas temáticas.  Es posible hacer más de una pregunta para cada ob</w:t>
      </w:r>
      <w:r w:rsidR="00F164A7">
        <w:rPr>
          <w:rFonts w:cs="Calibri"/>
          <w:color w:val="000000" w:themeColor="text1"/>
          <w:lang w:val="es-CR"/>
        </w:rPr>
        <w:t>jetivo y área temática. Por otra parte</w:t>
      </w:r>
      <w:r w:rsidRPr="0097473F">
        <w:rPr>
          <w:rFonts w:cs="Calibri"/>
          <w:color w:val="000000" w:themeColor="text1"/>
          <w:lang w:val="es-CR"/>
        </w:rPr>
        <w:t xml:space="preserve">, algunas preguntas, tales como las relacionadas con el cambio de la cobertura o uso de la tierra, pueden vincularse con varias áreas temáticas. Una vez seleccionadas las preguntas, el siguiente paso es identificar qué debe medirse específicamente para responder a las preguntas de monitoreo. Algunos atributos como cobertura de la tierra y tamaño de la copa de los árboles, se pueden medir más fácilmente con imágenes de </w:t>
      </w:r>
      <w:r w:rsidR="00AF367B">
        <w:rPr>
          <w:rFonts w:cs="Calibri"/>
          <w:color w:val="000000" w:themeColor="text1"/>
          <w:lang w:val="es-CR"/>
        </w:rPr>
        <w:t>sensores remotos</w:t>
      </w:r>
      <w:r w:rsidRPr="0097473F">
        <w:rPr>
          <w:rFonts w:cs="Calibri"/>
          <w:color w:val="000000" w:themeColor="text1"/>
          <w:lang w:val="es-CR"/>
        </w:rPr>
        <w:t xml:space="preserve">. Otros atributos deben medirse en el campo, tales como volumen del árbol, biomasa y biodiversidad. Estos medios para la recolecta de datos definirán los componentes del SIMOCUTE y con ellos se responderán </w:t>
      </w:r>
      <w:r w:rsidR="00A74CB0">
        <w:rPr>
          <w:rFonts w:cs="Calibri"/>
          <w:color w:val="000000" w:themeColor="text1"/>
          <w:lang w:val="es-CR"/>
        </w:rPr>
        <w:t>las preguntas de monitoreo. D</w:t>
      </w:r>
      <w:r w:rsidRPr="0097473F">
        <w:rPr>
          <w:rFonts w:cs="Calibri"/>
          <w:color w:val="000000" w:themeColor="text1"/>
          <w:lang w:val="es-CR"/>
        </w:rPr>
        <w:t>ebe comenzar</w:t>
      </w:r>
      <w:r w:rsidR="00A74CB0">
        <w:rPr>
          <w:rFonts w:cs="Calibri"/>
          <w:color w:val="000000" w:themeColor="text1"/>
          <w:lang w:val="es-CR"/>
        </w:rPr>
        <w:t>se</w:t>
      </w:r>
      <w:r w:rsidRPr="0097473F">
        <w:rPr>
          <w:rFonts w:cs="Calibri"/>
          <w:color w:val="000000" w:themeColor="text1"/>
          <w:lang w:val="es-CR"/>
        </w:rPr>
        <w:t xml:space="preserve"> con el fin en mente.</w:t>
      </w:r>
    </w:p>
    <w:p w14:paraId="23FE97BC" w14:textId="3FC6C937" w:rsidR="00A87875" w:rsidRPr="0097473F" w:rsidRDefault="00A87875" w:rsidP="00A87875">
      <w:pPr>
        <w:spacing w:after="60" w:line="240" w:lineRule="auto"/>
        <w:jc w:val="both"/>
        <w:rPr>
          <w:rFonts w:cs="Calibri"/>
          <w:color w:val="000000" w:themeColor="text1"/>
          <w:lang w:val="es-CR"/>
        </w:rPr>
      </w:pPr>
      <w:r w:rsidRPr="002E6E46">
        <w:rPr>
          <w:rFonts w:cs="Calibri"/>
          <w:i/>
          <w:sz w:val="20"/>
          <w:szCs w:val="20"/>
          <w:lang w:val="es-CR"/>
        </w:rPr>
        <w:t xml:space="preserve">Tabla 1. </w:t>
      </w:r>
      <w:r w:rsidR="009015A7" w:rsidRPr="002E6E46">
        <w:rPr>
          <w:rFonts w:cs="Calibri"/>
          <w:i/>
          <w:sz w:val="20"/>
          <w:szCs w:val="20"/>
          <w:lang w:val="es-CR"/>
        </w:rPr>
        <w:t>N</w:t>
      </w:r>
      <w:r w:rsidRPr="002E6E46">
        <w:rPr>
          <w:rFonts w:cs="Calibri"/>
          <w:i/>
          <w:sz w:val="20"/>
          <w:szCs w:val="20"/>
          <w:lang w:val="es-CR"/>
        </w:rPr>
        <w:t>ecesidades</w:t>
      </w:r>
      <w:r w:rsidR="00FC60AF" w:rsidRPr="002E6E46">
        <w:rPr>
          <w:rFonts w:cs="Calibri"/>
          <w:i/>
          <w:sz w:val="20"/>
          <w:szCs w:val="20"/>
          <w:lang w:val="es-CR"/>
        </w:rPr>
        <w:t xml:space="preserve"> de información y reporte</w:t>
      </w:r>
      <w:r w:rsidRPr="002E6E46">
        <w:rPr>
          <w:rFonts w:cs="Calibri"/>
          <w:i/>
          <w:sz w:val="20"/>
          <w:szCs w:val="20"/>
          <w:lang w:val="es-CR"/>
        </w:rPr>
        <w:t xml:space="preserve"> </w:t>
      </w:r>
      <w:r w:rsidR="009015A7" w:rsidRPr="002E6E46">
        <w:rPr>
          <w:rFonts w:cs="Calibri"/>
          <w:i/>
          <w:sz w:val="20"/>
          <w:szCs w:val="20"/>
          <w:lang w:val="es-CR"/>
        </w:rPr>
        <w:t>para el SIMOCUTE</w:t>
      </w:r>
      <w:r w:rsidR="009015A7" w:rsidRPr="0097473F">
        <w:rPr>
          <w:rFonts w:cs="Calibri"/>
          <w:i/>
          <w:sz w:val="20"/>
          <w:szCs w:val="20"/>
          <w:lang w:val="es-CR"/>
        </w:rPr>
        <w:t xml:space="preserve"> </w:t>
      </w:r>
      <w:r w:rsidR="009015A7">
        <w:rPr>
          <w:rFonts w:cs="Calibri"/>
          <w:i/>
          <w:sz w:val="20"/>
          <w:szCs w:val="20"/>
          <w:lang w:val="es-CR"/>
        </w:rPr>
        <w:t>(datos biofísicos*)</w:t>
      </w:r>
      <w:r w:rsidRPr="0097473F">
        <w:rPr>
          <w:rFonts w:cs="Calibri"/>
          <w:i/>
          <w:sz w:val="20"/>
          <w:szCs w:val="20"/>
          <w:lang w:val="es-CR"/>
        </w:rPr>
        <w:t>.</w:t>
      </w:r>
    </w:p>
    <w:tbl>
      <w:tblPr>
        <w:tblStyle w:val="Tablaconcuadrcula"/>
        <w:tblW w:w="8992" w:type="dxa"/>
        <w:jc w:val="center"/>
        <w:tblLook w:val="04A0" w:firstRow="1" w:lastRow="0" w:firstColumn="1" w:lastColumn="0" w:noHBand="0" w:noVBand="1"/>
      </w:tblPr>
      <w:tblGrid>
        <w:gridCol w:w="2741"/>
        <w:gridCol w:w="6251"/>
      </w:tblGrid>
      <w:tr w:rsidR="00A87875" w:rsidRPr="0097473F" w14:paraId="35C65F3D" w14:textId="77777777" w:rsidTr="00300A16">
        <w:trPr>
          <w:tblHeader/>
          <w:jc w:val="center"/>
        </w:trPr>
        <w:tc>
          <w:tcPr>
            <w:tcW w:w="2741" w:type="dxa"/>
          </w:tcPr>
          <w:p w14:paraId="790FBCF1" w14:textId="041E625C" w:rsidR="00A87875" w:rsidRPr="0097473F" w:rsidRDefault="00A87875" w:rsidP="00BD38F5">
            <w:pPr>
              <w:spacing w:before="20" w:after="20" w:line="240" w:lineRule="auto"/>
              <w:jc w:val="center"/>
              <w:rPr>
                <w:rFonts w:ascii="Calibri" w:hAnsi="Calibri" w:cs="Calibri"/>
                <w:b/>
                <w:color w:val="000000" w:themeColor="text1"/>
                <w:lang w:val="es-CR"/>
              </w:rPr>
            </w:pPr>
            <w:r w:rsidRPr="0097473F">
              <w:rPr>
                <w:rFonts w:ascii="Calibri" w:hAnsi="Calibri" w:cs="Calibri"/>
                <w:b/>
                <w:color w:val="000000" w:themeColor="text1"/>
                <w:lang w:val="es-CR"/>
              </w:rPr>
              <w:t>Ámbito del r</w:t>
            </w:r>
            <w:r w:rsidR="002E6E46">
              <w:rPr>
                <w:rFonts w:ascii="Calibri" w:hAnsi="Calibri" w:cs="Calibri"/>
                <w:b/>
                <w:color w:val="000000" w:themeColor="text1"/>
                <w:lang w:val="es-CR"/>
              </w:rPr>
              <w:t>equerimiento</w:t>
            </w:r>
          </w:p>
        </w:tc>
        <w:tc>
          <w:tcPr>
            <w:tcW w:w="6251" w:type="dxa"/>
          </w:tcPr>
          <w:p w14:paraId="6BD06BD9" w14:textId="64B5D31F" w:rsidR="00A87875" w:rsidRPr="0097473F" w:rsidRDefault="004137DD" w:rsidP="00BD38F5">
            <w:pPr>
              <w:spacing w:before="20" w:after="20" w:line="240" w:lineRule="auto"/>
              <w:jc w:val="center"/>
              <w:rPr>
                <w:rFonts w:ascii="Calibri" w:hAnsi="Calibri" w:cs="Calibri"/>
                <w:b/>
                <w:color w:val="000000" w:themeColor="text1"/>
                <w:lang w:val="es-CR"/>
              </w:rPr>
            </w:pPr>
            <w:r>
              <w:rPr>
                <w:rFonts w:ascii="Calibri" w:hAnsi="Calibri" w:cs="Calibri"/>
                <w:b/>
                <w:color w:val="000000" w:themeColor="text1"/>
                <w:lang w:val="es-CR"/>
              </w:rPr>
              <w:t>Políticas e iniciativas que requieren información</w:t>
            </w:r>
          </w:p>
        </w:tc>
      </w:tr>
      <w:tr w:rsidR="00A87875" w:rsidRPr="0097473F" w14:paraId="6754699C" w14:textId="77777777" w:rsidTr="00300A16">
        <w:trPr>
          <w:jc w:val="center"/>
        </w:trPr>
        <w:tc>
          <w:tcPr>
            <w:tcW w:w="2741" w:type="dxa"/>
          </w:tcPr>
          <w:p w14:paraId="1640874C" w14:textId="77777777" w:rsidR="00A87875" w:rsidRPr="00BD38F5" w:rsidRDefault="00A87875" w:rsidP="00387BBA">
            <w:pPr>
              <w:spacing w:before="40" w:after="0" w:line="216" w:lineRule="auto"/>
              <w:jc w:val="both"/>
              <w:rPr>
                <w:rFonts w:ascii="Calibri" w:hAnsi="Calibri" w:cs="Calibri"/>
                <w:color w:val="000000" w:themeColor="text1"/>
                <w:sz w:val="20"/>
                <w:szCs w:val="20"/>
                <w:lang w:val="es-CR"/>
              </w:rPr>
            </w:pPr>
            <w:r w:rsidRPr="00BD38F5">
              <w:rPr>
                <w:rFonts w:ascii="Calibri" w:hAnsi="Calibri" w:cs="Calibri"/>
                <w:color w:val="000000" w:themeColor="text1"/>
                <w:sz w:val="20"/>
                <w:szCs w:val="20"/>
                <w:lang w:val="es-CR"/>
              </w:rPr>
              <w:t xml:space="preserve">Acciones nacionales </w:t>
            </w:r>
          </w:p>
        </w:tc>
        <w:tc>
          <w:tcPr>
            <w:tcW w:w="6251" w:type="dxa"/>
          </w:tcPr>
          <w:p w14:paraId="449323CF" w14:textId="394973BE" w:rsidR="00A87875" w:rsidRDefault="00A87875" w:rsidP="00DE4CB9">
            <w:pPr>
              <w:spacing w:before="20"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 xml:space="preserve">Plan Nacional </w:t>
            </w:r>
            <w:r w:rsidR="00EE6B94" w:rsidRPr="00A078FF">
              <w:rPr>
                <w:rFonts w:ascii="Calibri" w:hAnsi="Calibri" w:cs="Calibri"/>
                <w:color w:val="000000" w:themeColor="text1"/>
                <w:sz w:val="20"/>
                <w:szCs w:val="20"/>
                <w:lang w:val="es-CR"/>
              </w:rPr>
              <w:t xml:space="preserve">de </w:t>
            </w:r>
            <w:r w:rsidRPr="00A078FF">
              <w:rPr>
                <w:rFonts w:ascii="Calibri" w:hAnsi="Calibri" w:cs="Calibri"/>
                <w:color w:val="000000" w:themeColor="text1"/>
                <w:sz w:val="20"/>
                <w:szCs w:val="20"/>
                <w:lang w:val="es-CR"/>
              </w:rPr>
              <w:t>Desarrollo</w:t>
            </w:r>
          </w:p>
          <w:p w14:paraId="5BD194B0" w14:textId="05333761" w:rsidR="00A87875" w:rsidRPr="00A078FF" w:rsidRDefault="00A87875" w:rsidP="00BD38F5">
            <w:pPr>
              <w:spacing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 xml:space="preserve">Plan </w:t>
            </w:r>
            <w:r w:rsidR="00FA7396" w:rsidRPr="00A078FF">
              <w:rPr>
                <w:rFonts w:ascii="Calibri" w:hAnsi="Calibri" w:cs="Calibri"/>
                <w:color w:val="000000" w:themeColor="text1"/>
                <w:sz w:val="20"/>
                <w:szCs w:val="20"/>
                <w:lang w:val="es-CR"/>
              </w:rPr>
              <w:t xml:space="preserve">Nacional </w:t>
            </w:r>
            <w:r w:rsidRPr="00A078FF">
              <w:rPr>
                <w:rFonts w:ascii="Calibri" w:hAnsi="Calibri" w:cs="Calibri"/>
                <w:color w:val="000000" w:themeColor="text1"/>
                <w:sz w:val="20"/>
                <w:szCs w:val="20"/>
                <w:lang w:val="es-CR"/>
              </w:rPr>
              <w:t>de Desarrollo Forestal</w:t>
            </w:r>
          </w:p>
          <w:p w14:paraId="124211A3" w14:textId="5745A404" w:rsidR="00A87875" w:rsidRPr="00A078FF" w:rsidRDefault="00A87875" w:rsidP="00BD38F5">
            <w:pPr>
              <w:spacing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 xml:space="preserve">Estrategia </w:t>
            </w:r>
            <w:r w:rsidR="00DE1929" w:rsidRPr="00A078FF">
              <w:rPr>
                <w:rFonts w:ascii="Calibri" w:hAnsi="Calibri" w:cs="Calibri"/>
                <w:color w:val="000000" w:themeColor="text1"/>
                <w:sz w:val="20"/>
                <w:szCs w:val="20"/>
                <w:lang w:val="es-CR"/>
              </w:rPr>
              <w:t xml:space="preserve">Nacional de </w:t>
            </w:r>
            <w:r w:rsidRPr="00A078FF">
              <w:rPr>
                <w:rFonts w:ascii="Calibri" w:hAnsi="Calibri" w:cs="Calibri"/>
                <w:color w:val="000000" w:themeColor="text1"/>
                <w:sz w:val="20"/>
                <w:szCs w:val="20"/>
                <w:lang w:val="es-CR"/>
              </w:rPr>
              <w:t>Cambio Climático</w:t>
            </w:r>
          </w:p>
          <w:p w14:paraId="0BAB4AB2" w14:textId="73E4BBD0" w:rsidR="00A87875" w:rsidRPr="00A078FF" w:rsidRDefault="0034628F" w:rsidP="0034628F">
            <w:pPr>
              <w:spacing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Programa de Acción Nacional de Lucha contra</w:t>
            </w:r>
            <w:r w:rsidR="004F21EA" w:rsidRPr="00A078FF">
              <w:rPr>
                <w:rFonts w:ascii="Calibri" w:hAnsi="Calibri" w:cs="Calibri"/>
                <w:color w:val="000000" w:themeColor="text1"/>
                <w:sz w:val="20"/>
                <w:szCs w:val="20"/>
                <w:lang w:val="es-CR"/>
              </w:rPr>
              <w:t xml:space="preserve"> </w:t>
            </w:r>
            <w:r w:rsidRPr="00A078FF">
              <w:rPr>
                <w:rFonts w:ascii="Calibri" w:hAnsi="Calibri" w:cs="Calibri"/>
                <w:color w:val="000000" w:themeColor="text1"/>
                <w:sz w:val="20"/>
                <w:szCs w:val="20"/>
                <w:lang w:val="es-CR"/>
              </w:rPr>
              <w:t xml:space="preserve">la Degradación </w:t>
            </w:r>
            <w:r w:rsidR="004E21AA" w:rsidRPr="00A078FF">
              <w:rPr>
                <w:rFonts w:ascii="Calibri" w:hAnsi="Calibri" w:cs="Calibri"/>
                <w:color w:val="000000" w:themeColor="text1"/>
                <w:sz w:val="20"/>
                <w:szCs w:val="20"/>
                <w:lang w:val="es-CR"/>
              </w:rPr>
              <w:t>de la Tierra</w:t>
            </w:r>
            <w:r w:rsidRPr="00A078FF">
              <w:rPr>
                <w:rFonts w:ascii="Calibri" w:hAnsi="Calibri" w:cs="Calibri"/>
                <w:color w:val="000000" w:themeColor="text1"/>
                <w:sz w:val="20"/>
                <w:szCs w:val="20"/>
                <w:lang w:val="es-CR"/>
              </w:rPr>
              <w:t xml:space="preserve"> en Costa Rica</w:t>
            </w:r>
          </w:p>
          <w:p w14:paraId="455D5625" w14:textId="5ED42914" w:rsidR="00A87875" w:rsidRPr="00A078FF" w:rsidRDefault="00A87875" w:rsidP="00BD38F5">
            <w:pPr>
              <w:spacing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lastRenderedPageBreak/>
              <w:t xml:space="preserve">Estrategia </w:t>
            </w:r>
            <w:r w:rsidR="00A9766D">
              <w:rPr>
                <w:rFonts w:ascii="Calibri" w:hAnsi="Calibri" w:cs="Calibri"/>
                <w:color w:val="000000" w:themeColor="text1"/>
                <w:sz w:val="20"/>
                <w:szCs w:val="20"/>
                <w:lang w:val="es-CR"/>
              </w:rPr>
              <w:t xml:space="preserve">Nacional </w:t>
            </w:r>
            <w:r w:rsidRPr="00A078FF">
              <w:rPr>
                <w:rFonts w:ascii="Calibri" w:hAnsi="Calibri" w:cs="Calibri"/>
                <w:color w:val="000000" w:themeColor="text1"/>
                <w:sz w:val="20"/>
                <w:szCs w:val="20"/>
                <w:lang w:val="es-CR"/>
              </w:rPr>
              <w:t>REDD+</w:t>
            </w:r>
          </w:p>
          <w:p w14:paraId="77B190F3" w14:textId="77777777" w:rsidR="00503000" w:rsidRPr="00A078FF" w:rsidRDefault="00503000" w:rsidP="00503000">
            <w:pPr>
              <w:spacing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Estrategia Nacional de Biodiversidad</w:t>
            </w:r>
          </w:p>
          <w:p w14:paraId="37BE9D2F" w14:textId="5B262895" w:rsidR="00F50852" w:rsidRDefault="00F50852" w:rsidP="00F50852">
            <w:pPr>
              <w:spacing w:before="20" w:after="0" w:line="216" w:lineRule="auto"/>
              <w:jc w:val="both"/>
              <w:rPr>
                <w:rFonts w:ascii="Calibri" w:hAnsi="Calibri" w:cs="Calibri"/>
                <w:color w:val="000000" w:themeColor="text1"/>
                <w:sz w:val="20"/>
                <w:szCs w:val="20"/>
                <w:lang w:val="es-CR"/>
              </w:rPr>
            </w:pPr>
            <w:r w:rsidRPr="00B4581D">
              <w:rPr>
                <w:rFonts w:ascii="Calibri" w:hAnsi="Calibri" w:cs="Calibri"/>
                <w:color w:val="000000" w:themeColor="text1"/>
                <w:sz w:val="20"/>
                <w:szCs w:val="20"/>
                <w:lang w:val="es-CR"/>
              </w:rPr>
              <w:t>Informe Nacional del Ambiente</w:t>
            </w:r>
          </w:p>
          <w:p w14:paraId="61EFBAFD" w14:textId="4ED4601B" w:rsidR="00A43B3B" w:rsidRPr="00A078FF" w:rsidRDefault="00A43B3B" w:rsidP="00F50852">
            <w:pPr>
              <w:spacing w:before="20" w:after="0" w:line="216" w:lineRule="auto"/>
              <w:jc w:val="both"/>
              <w:rPr>
                <w:rFonts w:ascii="Calibri" w:hAnsi="Calibri" w:cs="Calibri"/>
                <w:color w:val="000000" w:themeColor="text1"/>
                <w:sz w:val="20"/>
                <w:szCs w:val="20"/>
                <w:lang w:val="es-CR"/>
              </w:rPr>
            </w:pPr>
            <w:r>
              <w:rPr>
                <w:rFonts w:ascii="Calibri" w:hAnsi="Calibri" w:cs="Calibri"/>
                <w:color w:val="000000" w:themeColor="text1"/>
                <w:sz w:val="20"/>
                <w:szCs w:val="20"/>
                <w:lang w:val="es-CR"/>
              </w:rPr>
              <w:t>Contribución Nacional (NDC, siglas en inglés)</w:t>
            </w:r>
          </w:p>
          <w:p w14:paraId="28BEAE39" w14:textId="77777777" w:rsidR="00A87875" w:rsidRPr="00A078FF" w:rsidRDefault="00A87875" w:rsidP="00BD38F5">
            <w:pPr>
              <w:spacing w:after="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Planes de ordenamiento territorial</w:t>
            </w:r>
          </w:p>
          <w:p w14:paraId="30EF4C71" w14:textId="77777777" w:rsidR="00A87875" w:rsidRPr="00A078FF" w:rsidRDefault="00A87875" w:rsidP="00DE4CB9">
            <w:pPr>
              <w:spacing w:after="20" w:line="216" w:lineRule="auto"/>
              <w:jc w:val="both"/>
              <w:rPr>
                <w:rFonts w:ascii="Calibri" w:hAnsi="Calibri" w:cs="Calibri"/>
                <w:color w:val="000000" w:themeColor="text1"/>
                <w:sz w:val="20"/>
                <w:szCs w:val="20"/>
                <w:lang w:val="es-CR"/>
              </w:rPr>
            </w:pPr>
            <w:r w:rsidRPr="00A078FF">
              <w:rPr>
                <w:rFonts w:ascii="Calibri" w:hAnsi="Calibri" w:cs="Calibri"/>
                <w:color w:val="000000" w:themeColor="text1"/>
                <w:sz w:val="20"/>
                <w:szCs w:val="20"/>
                <w:lang w:val="es-CR"/>
              </w:rPr>
              <w:t>otras</w:t>
            </w:r>
          </w:p>
        </w:tc>
      </w:tr>
      <w:tr w:rsidR="00A87875" w:rsidRPr="0097473F" w14:paraId="4B7541F7" w14:textId="77777777" w:rsidTr="00300A16">
        <w:trPr>
          <w:trHeight w:val="1385"/>
          <w:jc w:val="center"/>
        </w:trPr>
        <w:tc>
          <w:tcPr>
            <w:tcW w:w="2741" w:type="dxa"/>
          </w:tcPr>
          <w:p w14:paraId="2C64685B" w14:textId="77777777" w:rsidR="00A87875" w:rsidRPr="00BD38F5" w:rsidRDefault="00A87875" w:rsidP="00387BBA">
            <w:pPr>
              <w:spacing w:before="40" w:after="0" w:line="216" w:lineRule="auto"/>
              <w:jc w:val="both"/>
              <w:rPr>
                <w:rFonts w:ascii="Calibri" w:hAnsi="Calibri" w:cs="Calibri"/>
                <w:color w:val="000000" w:themeColor="text1"/>
                <w:sz w:val="20"/>
                <w:szCs w:val="20"/>
                <w:lang w:val="es-CR"/>
              </w:rPr>
            </w:pPr>
            <w:r w:rsidRPr="00BD38F5">
              <w:rPr>
                <w:rFonts w:ascii="Calibri" w:hAnsi="Calibri" w:cs="Calibri"/>
                <w:color w:val="000000" w:themeColor="text1"/>
                <w:sz w:val="20"/>
                <w:szCs w:val="20"/>
                <w:lang w:val="es-CR"/>
              </w:rPr>
              <w:lastRenderedPageBreak/>
              <w:t>Acciones globales</w:t>
            </w:r>
          </w:p>
        </w:tc>
        <w:tc>
          <w:tcPr>
            <w:tcW w:w="6251" w:type="dxa"/>
          </w:tcPr>
          <w:p w14:paraId="23042701" w14:textId="49F89AEB" w:rsidR="00A87875" w:rsidRPr="00BD38F5" w:rsidRDefault="00A87875" w:rsidP="00387BBA">
            <w:pPr>
              <w:spacing w:before="40" w:after="0" w:line="216" w:lineRule="auto"/>
              <w:jc w:val="both"/>
              <w:rPr>
                <w:rFonts w:ascii="Calibri" w:hAnsi="Calibri" w:cs="Calibri"/>
                <w:color w:val="000000" w:themeColor="text1"/>
                <w:sz w:val="20"/>
                <w:szCs w:val="20"/>
                <w:lang w:val="es-CR"/>
              </w:rPr>
            </w:pPr>
            <w:r w:rsidRPr="00BD38F5">
              <w:rPr>
                <w:rFonts w:ascii="Calibri" w:hAnsi="Calibri" w:cs="Calibri"/>
                <w:color w:val="000000" w:themeColor="text1"/>
                <w:sz w:val="20"/>
                <w:szCs w:val="20"/>
                <w:lang w:val="es-CR"/>
              </w:rPr>
              <w:t xml:space="preserve">Objetivos </w:t>
            </w:r>
            <w:r w:rsidR="00BE29B1">
              <w:rPr>
                <w:rFonts w:ascii="Calibri" w:hAnsi="Calibri" w:cs="Calibri"/>
                <w:color w:val="000000" w:themeColor="text1"/>
                <w:sz w:val="20"/>
                <w:szCs w:val="20"/>
                <w:lang w:val="es-CR"/>
              </w:rPr>
              <w:t xml:space="preserve">de </w:t>
            </w:r>
            <w:r w:rsidRPr="00BD38F5">
              <w:rPr>
                <w:rFonts w:ascii="Calibri" w:hAnsi="Calibri" w:cs="Calibri"/>
                <w:color w:val="000000" w:themeColor="text1"/>
                <w:sz w:val="20"/>
                <w:szCs w:val="20"/>
                <w:lang w:val="es-CR"/>
              </w:rPr>
              <w:t>Desarrollo Sostenible</w:t>
            </w:r>
          </w:p>
          <w:p w14:paraId="715910D3" w14:textId="6025D46C" w:rsidR="00A87875" w:rsidRPr="00BD38F5" w:rsidRDefault="00A87875" w:rsidP="00BD38F5">
            <w:pPr>
              <w:spacing w:after="0" w:line="216" w:lineRule="auto"/>
              <w:jc w:val="both"/>
              <w:rPr>
                <w:rFonts w:ascii="Calibri" w:hAnsi="Calibri" w:cs="Calibri"/>
                <w:color w:val="000000" w:themeColor="text1"/>
                <w:sz w:val="20"/>
                <w:szCs w:val="20"/>
                <w:lang w:val="es-CR"/>
              </w:rPr>
            </w:pPr>
            <w:r w:rsidRPr="00BD38F5">
              <w:rPr>
                <w:rFonts w:ascii="Calibri" w:hAnsi="Calibri" w:cs="Calibri"/>
                <w:color w:val="000000" w:themeColor="text1"/>
                <w:sz w:val="20"/>
                <w:szCs w:val="20"/>
                <w:lang w:val="es-CR"/>
              </w:rPr>
              <w:t>Organización para la Cooperación y el Desarrollo Económicos (OCDE)</w:t>
            </w:r>
          </w:p>
          <w:p w14:paraId="00E76917" w14:textId="58EBED78" w:rsidR="00A87875" w:rsidRPr="00BD38F5" w:rsidRDefault="00CD6776" w:rsidP="00BD38F5">
            <w:pPr>
              <w:spacing w:after="0" w:line="216" w:lineRule="auto"/>
              <w:jc w:val="both"/>
              <w:rPr>
                <w:rFonts w:ascii="Calibri" w:hAnsi="Calibri" w:cs="Calibri"/>
                <w:color w:val="000000" w:themeColor="text1"/>
                <w:sz w:val="20"/>
                <w:szCs w:val="20"/>
                <w:lang w:val="es-CR"/>
              </w:rPr>
            </w:pPr>
            <w:r>
              <w:rPr>
                <w:rFonts w:ascii="Calibri" w:hAnsi="Calibri" w:cs="Calibri"/>
                <w:color w:val="000000" w:themeColor="text1"/>
                <w:sz w:val="20"/>
                <w:szCs w:val="20"/>
                <w:lang w:val="es-CR"/>
              </w:rPr>
              <w:t xml:space="preserve">Convenio sobre </w:t>
            </w:r>
            <w:r w:rsidR="00AB14DF">
              <w:rPr>
                <w:rFonts w:ascii="Calibri" w:hAnsi="Calibri" w:cs="Calibri"/>
                <w:color w:val="000000" w:themeColor="text1"/>
                <w:sz w:val="20"/>
                <w:szCs w:val="20"/>
                <w:lang w:val="es-CR"/>
              </w:rPr>
              <w:t xml:space="preserve">la </w:t>
            </w:r>
            <w:r>
              <w:rPr>
                <w:rFonts w:ascii="Calibri" w:hAnsi="Calibri" w:cs="Calibri"/>
                <w:color w:val="000000" w:themeColor="text1"/>
                <w:sz w:val="20"/>
                <w:szCs w:val="20"/>
                <w:lang w:val="es-CR"/>
              </w:rPr>
              <w:t>Diversidad Biológica</w:t>
            </w:r>
          </w:p>
          <w:p w14:paraId="2103759D" w14:textId="565BCCE5" w:rsidR="004F21EA" w:rsidRDefault="004F21EA" w:rsidP="004F21EA">
            <w:pPr>
              <w:spacing w:after="0" w:line="216" w:lineRule="auto"/>
              <w:jc w:val="both"/>
              <w:rPr>
                <w:rFonts w:ascii="Calibri" w:hAnsi="Calibri" w:cs="Calibri"/>
                <w:color w:val="000000" w:themeColor="text1"/>
                <w:sz w:val="20"/>
                <w:szCs w:val="20"/>
                <w:lang w:val="es-CR"/>
              </w:rPr>
            </w:pPr>
            <w:r>
              <w:rPr>
                <w:rFonts w:ascii="Calibri" w:hAnsi="Calibri" w:cs="Calibri"/>
                <w:color w:val="000000" w:themeColor="text1"/>
                <w:sz w:val="20"/>
                <w:szCs w:val="20"/>
                <w:lang w:val="es-CR"/>
              </w:rPr>
              <w:t>Convención de</w:t>
            </w:r>
            <w:r w:rsidRPr="004F21EA">
              <w:rPr>
                <w:rFonts w:ascii="Calibri" w:hAnsi="Calibri" w:cs="Calibri"/>
                <w:color w:val="000000" w:themeColor="text1"/>
                <w:sz w:val="20"/>
                <w:szCs w:val="20"/>
                <w:lang w:val="es-CR"/>
              </w:rPr>
              <w:t xml:space="preserve"> las Naciones Unidas </w:t>
            </w:r>
            <w:r w:rsidR="00CD08A2">
              <w:rPr>
                <w:rFonts w:ascii="Calibri" w:hAnsi="Calibri" w:cs="Calibri"/>
                <w:color w:val="000000" w:themeColor="text1"/>
                <w:sz w:val="20"/>
                <w:szCs w:val="20"/>
                <w:lang w:val="es-CR"/>
              </w:rPr>
              <w:t>de</w:t>
            </w:r>
            <w:r w:rsidRPr="004F21EA">
              <w:rPr>
                <w:rFonts w:ascii="Calibri" w:hAnsi="Calibri" w:cs="Calibri"/>
                <w:color w:val="000000" w:themeColor="text1"/>
                <w:sz w:val="20"/>
                <w:szCs w:val="20"/>
                <w:lang w:val="es-CR"/>
              </w:rPr>
              <w:t xml:space="preserve"> Lucha contra la</w:t>
            </w:r>
            <w:r>
              <w:rPr>
                <w:rFonts w:ascii="Calibri" w:hAnsi="Calibri" w:cs="Calibri"/>
                <w:color w:val="000000" w:themeColor="text1"/>
                <w:sz w:val="20"/>
                <w:szCs w:val="20"/>
                <w:lang w:val="es-CR"/>
              </w:rPr>
              <w:t xml:space="preserve"> </w:t>
            </w:r>
            <w:r w:rsidR="00CD08A2">
              <w:rPr>
                <w:rFonts w:ascii="Calibri" w:hAnsi="Calibri" w:cs="Calibri"/>
                <w:color w:val="000000" w:themeColor="text1"/>
                <w:sz w:val="20"/>
                <w:szCs w:val="20"/>
                <w:lang w:val="es-CR"/>
              </w:rPr>
              <w:t>Desertificación</w:t>
            </w:r>
          </w:p>
          <w:p w14:paraId="399F2BFC" w14:textId="777E55B2" w:rsidR="00A87875" w:rsidRPr="00BD38F5" w:rsidRDefault="003200D0" w:rsidP="004F21EA">
            <w:pPr>
              <w:spacing w:after="0" w:line="216" w:lineRule="auto"/>
              <w:jc w:val="both"/>
              <w:rPr>
                <w:rFonts w:ascii="Calibri" w:hAnsi="Calibri" w:cs="Calibri"/>
                <w:color w:val="000000" w:themeColor="text1"/>
                <w:sz w:val="20"/>
                <w:szCs w:val="20"/>
                <w:lang w:val="es-CR"/>
              </w:rPr>
            </w:pPr>
            <w:r w:rsidRPr="003200D0">
              <w:rPr>
                <w:rFonts w:ascii="Calibri" w:hAnsi="Calibri" w:cs="Calibri"/>
                <w:color w:val="000000" w:themeColor="text1"/>
                <w:sz w:val="20"/>
                <w:szCs w:val="20"/>
                <w:lang w:val="es-CR"/>
              </w:rPr>
              <w:t xml:space="preserve">Convención Marco de las Naciones Unidas sobre el Cambio Climático </w:t>
            </w:r>
            <w:r w:rsidR="00B54F01">
              <w:rPr>
                <w:rFonts w:ascii="Calibri" w:hAnsi="Calibri" w:cs="Calibri"/>
                <w:color w:val="000000" w:themeColor="text1"/>
                <w:sz w:val="20"/>
                <w:szCs w:val="20"/>
                <w:lang w:val="es-CR"/>
              </w:rPr>
              <w:t>(</w:t>
            </w:r>
            <w:r w:rsidR="00A87875" w:rsidRPr="00BD38F5">
              <w:rPr>
                <w:rFonts w:ascii="Calibri" w:hAnsi="Calibri" w:cs="Calibri"/>
                <w:color w:val="000000" w:themeColor="text1"/>
                <w:sz w:val="20"/>
                <w:szCs w:val="20"/>
                <w:lang w:val="es-CR"/>
              </w:rPr>
              <w:t xml:space="preserve">Comunicaciones Nacionales </w:t>
            </w:r>
            <w:r w:rsidR="00395298">
              <w:rPr>
                <w:rFonts w:ascii="Calibri" w:hAnsi="Calibri" w:cs="Calibri"/>
                <w:color w:val="000000" w:themeColor="text1"/>
                <w:sz w:val="20"/>
                <w:szCs w:val="20"/>
                <w:lang w:val="es-CR"/>
              </w:rPr>
              <w:t xml:space="preserve">sobre </w:t>
            </w:r>
            <w:r w:rsidR="00A87875" w:rsidRPr="00BD38F5">
              <w:rPr>
                <w:rFonts w:ascii="Calibri" w:hAnsi="Calibri" w:cs="Calibri"/>
                <w:color w:val="000000" w:themeColor="text1"/>
                <w:sz w:val="20"/>
                <w:szCs w:val="20"/>
                <w:lang w:val="es-CR"/>
              </w:rPr>
              <w:t>Cambio Climático</w:t>
            </w:r>
            <w:r w:rsidR="00B54F01">
              <w:rPr>
                <w:rFonts w:ascii="Calibri" w:hAnsi="Calibri" w:cs="Calibri"/>
                <w:color w:val="000000" w:themeColor="text1"/>
                <w:sz w:val="20"/>
                <w:szCs w:val="20"/>
                <w:lang w:val="es-CR"/>
              </w:rPr>
              <w:t>, Inventario de Gases de Efecto Invernadero,</w:t>
            </w:r>
            <w:r w:rsidR="000365A2">
              <w:rPr>
                <w:lang w:val="es-CR"/>
              </w:rPr>
              <w:t xml:space="preserve"> </w:t>
            </w:r>
            <w:r w:rsidRPr="003200D0">
              <w:rPr>
                <w:rFonts w:ascii="Calibri" w:hAnsi="Calibri" w:cs="Calibri"/>
                <w:color w:val="000000" w:themeColor="text1"/>
                <w:sz w:val="20"/>
                <w:szCs w:val="20"/>
                <w:lang w:val="es-CR"/>
              </w:rPr>
              <w:t>Informe Bienal de Actualización</w:t>
            </w:r>
            <w:r w:rsidR="00760DFD">
              <w:rPr>
                <w:rFonts w:ascii="Calibri" w:hAnsi="Calibri" w:cs="Calibri"/>
                <w:color w:val="000000" w:themeColor="text1"/>
                <w:sz w:val="20"/>
                <w:szCs w:val="20"/>
                <w:lang w:val="es-CR"/>
              </w:rPr>
              <w:t xml:space="preserve">, </w:t>
            </w:r>
            <w:r w:rsidR="00760DFD" w:rsidRPr="00760DFD">
              <w:rPr>
                <w:rFonts w:ascii="Calibri" w:hAnsi="Calibri" w:cs="Calibri"/>
                <w:color w:val="000000" w:themeColor="text1"/>
                <w:sz w:val="20"/>
                <w:szCs w:val="20"/>
                <w:lang w:val="es-CR"/>
              </w:rPr>
              <w:t xml:space="preserve">Contribución </w:t>
            </w:r>
            <w:r w:rsidR="00AC3BE2">
              <w:rPr>
                <w:rFonts w:ascii="Calibri" w:hAnsi="Calibri" w:cs="Calibri"/>
                <w:color w:val="000000" w:themeColor="text1"/>
                <w:sz w:val="20"/>
                <w:szCs w:val="20"/>
                <w:lang w:val="es-CR"/>
              </w:rPr>
              <w:t>Nacional</w:t>
            </w:r>
            <w:r w:rsidR="00A87875" w:rsidRPr="00BD38F5">
              <w:rPr>
                <w:rFonts w:ascii="Calibri" w:hAnsi="Calibri" w:cs="Calibri"/>
                <w:color w:val="000000" w:themeColor="text1"/>
                <w:sz w:val="20"/>
                <w:szCs w:val="20"/>
                <w:lang w:val="es-CR"/>
              </w:rPr>
              <w:t>)</w:t>
            </w:r>
          </w:p>
          <w:p w14:paraId="2A673D83" w14:textId="77777777" w:rsidR="00A87875" w:rsidRPr="00BD38F5" w:rsidRDefault="00A87875" w:rsidP="00BD38F5">
            <w:pPr>
              <w:spacing w:after="0" w:line="216" w:lineRule="auto"/>
              <w:jc w:val="both"/>
              <w:rPr>
                <w:rFonts w:ascii="Calibri" w:hAnsi="Calibri" w:cs="Calibri"/>
                <w:color w:val="000000" w:themeColor="text1"/>
                <w:sz w:val="20"/>
                <w:szCs w:val="20"/>
                <w:lang w:val="es-CR"/>
              </w:rPr>
            </w:pPr>
            <w:r w:rsidRPr="00BD38F5">
              <w:rPr>
                <w:rFonts w:ascii="Calibri" w:hAnsi="Calibri" w:cs="Calibri"/>
                <w:color w:val="000000" w:themeColor="text1"/>
                <w:sz w:val="20"/>
                <w:szCs w:val="20"/>
                <w:lang w:val="es-CR"/>
              </w:rPr>
              <w:t>Evaluación de los Recursos Forestales (FRA) de la FAO</w:t>
            </w:r>
          </w:p>
          <w:p w14:paraId="55AF91B2" w14:textId="77777777" w:rsidR="00A87875" w:rsidRPr="00BD38F5" w:rsidRDefault="00A87875" w:rsidP="00BD38F5">
            <w:pPr>
              <w:spacing w:after="40" w:line="216" w:lineRule="auto"/>
              <w:jc w:val="both"/>
              <w:rPr>
                <w:rFonts w:ascii="Calibri" w:hAnsi="Calibri" w:cs="Calibri"/>
                <w:color w:val="000000" w:themeColor="text1"/>
                <w:sz w:val="20"/>
                <w:szCs w:val="20"/>
                <w:lang w:val="es-CR"/>
              </w:rPr>
            </w:pPr>
            <w:r w:rsidRPr="00BD38F5">
              <w:rPr>
                <w:rFonts w:ascii="Calibri" w:hAnsi="Calibri" w:cs="Calibri"/>
                <w:color w:val="000000" w:themeColor="text1"/>
                <w:sz w:val="20"/>
                <w:szCs w:val="20"/>
                <w:lang w:val="es-CR"/>
              </w:rPr>
              <w:t>otras</w:t>
            </w:r>
          </w:p>
        </w:tc>
      </w:tr>
    </w:tbl>
    <w:p w14:paraId="6C707493" w14:textId="77777777" w:rsidR="00A87875" w:rsidRPr="00DA1C67" w:rsidRDefault="00A87875" w:rsidP="00DA1C67">
      <w:pPr>
        <w:spacing w:before="40" w:after="0" w:line="240" w:lineRule="auto"/>
        <w:ind w:left="180"/>
        <w:jc w:val="both"/>
        <w:rPr>
          <w:rFonts w:cs="Calibri"/>
          <w:sz w:val="19"/>
          <w:szCs w:val="19"/>
          <w:lang w:val="es-CR"/>
        </w:rPr>
      </w:pPr>
      <w:r w:rsidRPr="00DA1C67">
        <w:rPr>
          <w:rFonts w:cs="Calibri"/>
          <w:sz w:val="19"/>
          <w:szCs w:val="19"/>
          <w:lang w:val="es-CR"/>
        </w:rPr>
        <w:t xml:space="preserve">*  </w:t>
      </w:r>
      <w:r w:rsidRPr="00DA1C67">
        <w:rPr>
          <w:rFonts w:cs="Calibri"/>
          <w:i/>
          <w:sz w:val="19"/>
          <w:szCs w:val="19"/>
          <w:lang w:val="es-CR"/>
        </w:rPr>
        <w:t>Indicadores sociales y económicos serán provistos por otros nodos del SINIA o desarrollados en una fase posterior.</w:t>
      </w:r>
    </w:p>
    <w:p w14:paraId="31350F0F" w14:textId="77777777" w:rsidR="00A87875" w:rsidRPr="0097473F" w:rsidRDefault="00A87875" w:rsidP="007664BA">
      <w:pPr>
        <w:spacing w:after="0" w:line="240" w:lineRule="auto"/>
        <w:jc w:val="both"/>
        <w:rPr>
          <w:rFonts w:cs="Calibri"/>
          <w:lang w:val="es-CR"/>
        </w:rPr>
      </w:pPr>
    </w:p>
    <w:p w14:paraId="5B8F7C67" w14:textId="16F8B12A" w:rsidR="00A87875" w:rsidRPr="0097473F" w:rsidRDefault="00A87875" w:rsidP="00A87875">
      <w:pPr>
        <w:spacing w:after="0" w:line="240" w:lineRule="auto"/>
        <w:jc w:val="both"/>
        <w:rPr>
          <w:rFonts w:cs="Calibri"/>
          <w:lang w:val="es-CR"/>
        </w:rPr>
      </w:pPr>
      <w:r w:rsidRPr="0097473F">
        <w:rPr>
          <w:rFonts w:cs="Calibri"/>
          <w:lang w:val="es-CR"/>
        </w:rPr>
        <w:t xml:space="preserve">A continuación, se encuentran las necesidades u </w:t>
      </w:r>
      <w:r w:rsidRPr="0097473F">
        <w:rPr>
          <w:rFonts w:cs="Calibri"/>
          <w:color w:val="000000" w:themeColor="text1"/>
          <w:lang w:val="es-CR"/>
        </w:rPr>
        <w:t>objetivos</w:t>
      </w:r>
      <w:r w:rsidRPr="0097473F">
        <w:rPr>
          <w:rFonts w:cs="Calibri"/>
          <w:lang w:val="es-CR"/>
        </w:rPr>
        <w:t xml:space="preserve"> de monitoreo, agrupadas en áreas temáticas, identificadas </w:t>
      </w:r>
      <w:r w:rsidRPr="0097473F">
        <w:rPr>
          <w:rFonts w:cs="Calibri"/>
          <w:color w:val="000000" w:themeColor="text1"/>
          <w:lang w:val="es-CR"/>
        </w:rPr>
        <w:t>por los socios involucrados en el diseño del SIMOCUTE</w:t>
      </w:r>
      <w:r w:rsidRPr="0097473F">
        <w:rPr>
          <w:rFonts w:cs="Calibri"/>
          <w:lang w:val="es-CR"/>
        </w:rPr>
        <w:t xml:space="preserve"> </w:t>
      </w:r>
      <w:r w:rsidRPr="0097473F">
        <w:rPr>
          <w:rStyle w:val="Refdenotaalpie"/>
          <w:rFonts w:cs="Calibri"/>
          <w:lang w:val="es-CR"/>
        </w:rPr>
        <w:footnoteReference w:id="6"/>
      </w:r>
      <w:r w:rsidRPr="0097473F">
        <w:rPr>
          <w:rFonts w:cs="Calibri"/>
          <w:lang w:val="es-CR"/>
        </w:rPr>
        <w:t>. Aunque se obtuvieron como parte de la discusión sob</w:t>
      </w:r>
      <w:r w:rsidR="004E78CD">
        <w:rPr>
          <w:rFonts w:cs="Calibri"/>
          <w:lang w:val="es-CR"/>
        </w:rPr>
        <w:t>re cobertura y uso de la tierra</w:t>
      </w:r>
      <w:r w:rsidRPr="0097473F">
        <w:rPr>
          <w:rFonts w:cs="Calibri"/>
          <w:lang w:val="es-CR"/>
        </w:rPr>
        <w:t xml:space="preserve"> y ecosistemas forestales, son muy amplias y podrían requerir sólo algunos ajustes cuando se profundice el diseño para el monitoreo de ecosistemas:</w:t>
      </w:r>
    </w:p>
    <w:p w14:paraId="2AA45FF9"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Cambio de uso de la tierra</w:t>
      </w:r>
      <w:r w:rsidRPr="0097473F">
        <w:rPr>
          <w:rFonts w:cs="Calibri"/>
          <w:lang w:val="es-CR"/>
        </w:rPr>
        <w:t>. Evaluar los cambios en el tiempo de la superficie de cada uso de la tierra. Debe definirse la clasificación a utilizar y para facilitar la consistencia, debe vincularse con las clases establecidas por el Panel Intergubernamental de Cambio Climático (IPCC, siglas en inglés) y las Evaluaciones de Recursos Forestales mundiales (FRA, siglas en inglés) de la Organización de las Naciones Unidas para la Alimentación y la Agricultura (FAO). Para el reporte de deforestación de REDD+, se refiere a los datos de actividad por cambio de uso de la tierra.</w:t>
      </w:r>
    </w:p>
    <w:p w14:paraId="7F02A427"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Salud de ecosistemas y diversidad biológica</w:t>
      </w:r>
      <w:r w:rsidRPr="0097473F">
        <w:rPr>
          <w:rFonts w:cs="Calibri"/>
          <w:i/>
          <w:lang w:val="es-CR"/>
        </w:rPr>
        <w:t xml:space="preserve">. </w:t>
      </w:r>
      <w:r w:rsidRPr="0097473F">
        <w:rPr>
          <w:rFonts w:cs="Calibri"/>
          <w:lang w:val="es-CR"/>
        </w:rPr>
        <w:t xml:space="preserve">Evaluar el estado de los ecosistemas por perturbaciones </w:t>
      </w:r>
      <w:r w:rsidRPr="0097473F">
        <w:rPr>
          <w:rFonts w:cs="Calibri"/>
          <w:b/>
          <w:i/>
          <w:lang w:val="es-CR"/>
        </w:rPr>
        <w:t>antropogénicas</w:t>
      </w:r>
      <w:r w:rsidRPr="0097473F">
        <w:rPr>
          <w:rFonts w:cs="Calibri"/>
          <w:lang w:val="es-CR"/>
        </w:rPr>
        <w:t>, por el reemplazo de usos productivos de la tierra y/o afectación a las poblaciones de especies vegetales naturales. Recolectar información para evaluar posibles efectos del cambio climático. Considerar la diversidad biológica de especies vegetales vinculado al Programa Nacional de Monitoreo Ecológico (PRONAMEC) del SINAC; se excluye fauna silvestre debido a que su monitoreo estará a cargo exclusivamente del PRONAMEC. Debe decidirse sobre los grupos de especies vegetales a incluir.</w:t>
      </w:r>
    </w:p>
    <w:p w14:paraId="23605E10"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Valor de los servicios ecosistémicos</w:t>
      </w:r>
      <w:r w:rsidRPr="0097473F">
        <w:rPr>
          <w:rFonts w:cs="Calibri"/>
          <w:lang w:val="es-CR"/>
        </w:rPr>
        <w:t xml:space="preserve">.  Obtener datos para calcular el valor de servicios ecosistémicos. Se deben definir cuáles servicios y las preguntas de monitoreo para ellos. Revisar los requerimientos de información de las cuentas verdes que normalmente requieren datos biofísicos, sociales y económicos. Debe definirse cuáles fuentes de información es posible abarcar con el SIMOCUTE. </w:t>
      </w:r>
    </w:p>
    <w:p w14:paraId="430542E3"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Degradación de tierras y suelos</w:t>
      </w:r>
      <w:r w:rsidRPr="0097473F">
        <w:rPr>
          <w:rFonts w:cs="Calibri"/>
          <w:lang w:val="es-CR"/>
        </w:rPr>
        <w:t xml:space="preserve">. Evaluar los cambios negativos en la capacidad de los ecosistemas para prestar bienes y servicios. Se debe acotar si abarcará más allá de los servicios biológicos (es decir, si incluirá o no datos sociales y económicos) y definir las fuentes de información que es posible alcanzar con el SIMOCUTE. Incluye el monitoreo de acciones que degradan los bosques, </w:t>
      </w:r>
      <w:r w:rsidRPr="0097473F">
        <w:rPr>
          <w:rFonts w:cs="Calibri"/>
          <w:lang w:val="es-CR"/>
        </w:rPr>
        <w:lastRenderedPageBreak/>
        <w:t xml:space="preserve">como incendios, tala ilegal u otra causa de degradación a definir. Debe evaluarse la pérdida de biomasa por cada actividad de degradación de bosques. Debe definirse, con el Ministerio de Agricultura y Ganadería, la inclusión de la degradación de suelos según las necesidades y recursos disponibles. </w:t>
      </w:r>
    </w:p>
    <w:p w14:paraId="3BE3C559"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Producción forestal y agrícola</w:t>
      </w:r>
      <w:r w:rsidRPr="0097473F">
        <w:rPr>
          <w:rFonts w:cs="Calibri"/>
          <w:lang w:val="es-CR"/>
        </w:rPr>
        <w:t>. Evaluar el rendimiento de productos maderables y no maderables de los bosques y los árboles en bosques naturales, plantaciones forestales y agroforestería; además, el rendimiento de los productos agrícolas en áreas de cultivo. Debe vincularse a las acciones del Censo Agropecuario.</w:t>
      </w:r>
    </w:p>
    <w:p w14:paraId="2C16BABB"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 xml:space="preserve">Restauración de </w:t>
      </w:r>
      <w:r w:rsidRPr="0097473F">
        <w:rPr>
          <w:rFonts w:cs="Calibri"/>
          <w:lang w:val="es-CR"/>
        </w:rPr>
        <w:t>los</w:t>
      </w:r>
      <w:r w:rsidRPr="0097473F">
        <w:rPr>
          <w:rFonts w:cs="Calibri"/>
          <w:b/>
          <w:i/>
          <w:lang w:val="es-CR"/>
        </w:rPr>
        <w:t xml:space="preserve"> ecosistemas</w:t>
      </w:r>
      <w:r w:rsidRPr="0097473F">
        <w:rPr>
          <w:rFonts w:cs="Calibri"/>
          <w:b/>
          <w:lang w:val="es-CR"/>
        </w:rPr>
        <w:t>.</w:t>
      </w:r>
      <w:r w:rsidRPr="0097473F">
        <w:rPr>
          <w:rFonts w:cs="Calibri"/>
          <w:lang w:val="es-CR"/>
        </w:rPr>
        <w:t xml:space="preserve"> Evaluar continuamente el estado de los bosques naturales recuperados, plantaciones forestales, sistemas agroforestales/silvopastoriles bajo el Programa de Pago por Servicios Ambientales (PSA) u otras iniciativas que apoyan la restauración de ecosistemas. La información más relevante para REDD+ es evaluar el crecimiento (ganancias) o pérdidas de biomasa.</w:t>
      </w:r>
    </w:p>
    <w:p w14:paraId="7F0651C6"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Cambio en las existencias de carbono en bosques y cultivos</w:t>
      </w:r>
      <w:r w:rsidRPr="0097473F">
        <w:rPr>
          <w:rFonts w:cs="Calibri"/>
          <w:lang w:val="es-CR"/>
        </w:rPr>
        <w:t>. Reportar las emisiones y absorciones en los bosques por deforestación, degradación de los bosques, crecimiento de los árboles en bosques secundarios, plantaciones, sistemas agroforestales y silvopastoriles. Ganancias de carbono por crecimiento de cultivos. No incluye las emisiones por descomposición entérica de la ganadería, ni el uso de fertilizantes y plaguicidas en cultivos y pastos. Debe incluir las cinco actividades REDD+</w:t>
      </w:r>
      <w:r w:rsidRPr="0097473F">
        <w:rPr>
          <w:rStyle w:val="Refdenotaalpie"/>
          <w:rFonts w:cs="Calibri"/>
          <w:lang w:val="es-CR"/>
        </w:rPr>
        <w:footnoteReference w:id="7"/>
      </w:r>
      <w:r w:rsidRPr="0097473F">
        <w:rPr>
          <w:rFonts w:cs="Calibri"/>
          <w:lang w:val="es-CR"/>
        </w:rPr>
        <w:t xml:space="preserve"> y los reservorios de carbono relevantes en bosques u otros usos de la tierra.</w:t>
      </w:r>
    </w:p>
    <w:p w14:paraId="307C21D3" w14:textId="77777777"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i/>
          <w:lang w:val="es-CR"/>
        </w:rPr>
        <w:t>Destino final de productos forestales</w:t>
      </w:r>
      <w:r w:rsidRPr="0097473F">
        <w:rPr>
          <w:rFonts w:cs="Calibri"/>
          <w:lang w:val="es-CR"/>
        </w:rPr>
        <w:t>. Reportar las emisiones por pérdida de la madera cosechada. Evaluar los volúmenes de madera extraída con respecto a las áreas bajo manejo forestal y plantaciones forestales. Se debe vincular al catastro debido a que requiere identificación de los predios bajo manejo forestal. Se requieren datos de la industria de transformación y un buen rastreo de todos los productos.</w:t>
      </w:r>
    </w:p>
    <w:p w14:paraId="252A7019" w14:textId="77777777" w:rsidR="00A87875" w:rsidRPr="0097473F" w:rsidRDefault="00A87875" w:rsidP="00A87875">
      <w:pPr>
        <w:spacing w:after="0" w:line="240" w:lineRule="auto"/>
        <w:rPr>
          <w:rFonts w:cs="Calibri"/>
          <w:b/>
          <w:lang w:val="es-CR"/>
        </w:rPr>
      </w:pPr>
    </w:p>
    <w:p w14:paraId="681B3DC1" w14:textId="77777777" w:rsidR="00A87875" w:rsidRPr="00835BAD" w:rsidRDefault="00A87875" w:rsidP="00573991">
      <w:pPr>
        <w:pStyle w:val="Ttulo1"/>
        <w:numPr>
          <w:ilvl w:val="0"/>
          <w:numId w:val="13"/>
        </w:numPr>
        <w:spacing w:line="259" w:lineRule="auto"/>
        <w:ind w:left="360"/>
        <w:rPr>
          <w:rFonts w:cs="Calibri"/>
          <w:b/>
          <w:lang w:val="es-CR"/>
        </w:rPr>
      </w:pPr>
      <w:bookmarkStart w:id="29" w:name="_Toc498892459"/>
      <w:r w:rsidRPr="00835BAD">
        <w:rPr>
          <w:rFonts w:cs="Calibri"/>
          <w:b/>
          <w:lang w:val="es-CR"/>
        </w:rPr>
        <w:t>Marco conceptual del sistema de monitoreo</w:t>
      </w:r>
      <w:bookmarkEnd w:id="29"/>
      <w:r w:rsidRPr="00835BAD">
        <w:rPr>
          <w:rFonts w:cs="Calibri"/>
          <w:b/>
          <w:lang w:val="es-CR"/>
        </w:rPr>
        <w:t xml:space="preserve"> </w:t>
      </w:r>
    </w:p>
    <w:p w14:paraId="781D0AAC" w14:textId="77777777" w:rsidR="00A87875" w:rsidRPr="0097473F" w:rsidRDefault="00A87875" w:rsidP="00A87875">
      <w:pPr>
        <w:spacing w:after="0" w:line="240" w:lineRule="auto"/>
        <w:jc w:val="both"/>
        <w:rPr>
          <w:rFonts w:cs="Calibri"/>
          <w:lang w:val="es-CR"/>
        </w:rPr>
      </w:pPr>
      <w:r w:rsidRPr="0097473F">
        <w:rPr>
          <w:rFonts w:cs="Calibri"/>
          <w:lang w:val="es-CR"/>
        </w:rPr>
        <w:t>El marco conceptual acordado</w:t>
      </w:r>
      <w:r w:rsidRPr="0097473F">
        <w:rPr>
          <w:rStyle w:val="Refdenotaalpie"/>
          <w:rFonts w:cs="Calibri"/>
          <w:lang w:val="es-CR"/>
        </w:rPr>
        <w:footnoteReference w:id="8"/>
      </w:r>
      <w:r w:rsidRPr="0097473F">
        <w:rPr>
          <w:rFonts w:cs="Calibri"/>
          <w:lang w:val="es-CR"/>
        </w:rPr>
        <w:t xml:space="preserve"> para el SIMOCUTE se esquematiza en Figura 4 y abarca todos los elementos del sistema, tanto para uso y cobertura como para ecosistemas.</w:t>
      </w:r>
    </w:p>
    <w:p w14:paraId="0D2F6877" w14:textId="77777777" w:rsidR="00A87875" w:rsidRPr="0097473F" w:rsidRDefault="00A87875" w:rsidP="00A87875">
      <w:pPr>
        <w:spacing w:after="0" w:line="240" w:lineRule="auto"/>
        <w:jc w:val="both"/>
        <w:rPr>
          <w:rFonts w:cs="Calibri"/>
          <w:lang w:val="es-CR"/>
        </w:rPr>
      </w:pPr>
    </w:p>
    <w:p w14:paraId="6EC759FF" w14:textId="7E1C7E71" w:rsidR="00A87875" w:rsidRPr="0097473F" w:rsidRDefault="00A87875" w:rsidP="00A87875">
      <w:pPr>
        <w:spacing w:after="0" w:line="240" w:lineRule="auto"/>
        <w:jc w:val="both"/>
        <w:rPr>
          <w:rFonts w:cs="Calibri"/>
          <w:lang w:val="es-CR"/>
        </w:rPr>
      </w:pPr>
      <w:r w:rsidRPr="0097473F">
        <w:rPr>
          <w:rFonts w:cs="Calibri"/>
          <w:lang w:val="es-CR"/>
        </w:rPr>
        <w:t>Para comprender el SIMOCUTE como un sistema nacional de monitoreo, es importante entender cómo los diferentes componentes mostrados en la Figura 4 y descritos en este capítulo, conforman este marco conceptual. El marco integra tres procesos (o actividades) interrelacionados, que generan información básica para describir estado, y cambios de la cobertur</w:t>
      </w:r>
      <w:r w:rsidR="00B140F2">
        <w:rPr>
          <w:rFonts w:cs="Calibri"/>
          <w:lang w:val="es-CR"/>
        </w:rPr>
        <w:t>a y el uso de la tierra</w:t>
      </w:r>
      <w:r w:rsidRPr="0097473F">
        <w:rPr>
          <w:rFonts w:cs="Calibri"/>
          <w:lang w:val="es-CR"/>
        </w:rPr>
        <w:t xml:space="preserve"> y ecosistemas en el país, que a su vez apoyan el seguimiento de las políticas y la toma de decisiones sobre la gestión de los recursos naturales. Los procesos son: clasificación de la superficie a evaluar, </w:t>
      </w:r>
      <w:r w:rsidRPr="0097473F">
        <w:rPr>
          <w:rFonts w:cs="Calibri"/>
          <w:i/>
          <w:lang w:val="es-CR"/>
        </w:rPr>
        <w:t>inventario y registros relacionados</w:t>
      </w:r>
      <w:r w:rsidRPr="0097473F">
        <w:rPr>
          <w:rStyle w:val="Refdenotaalpie"/>
          <w:rFonts w:cs="Calibri"/>
          <w:i/>
          <w:lang w:val="es-CR"/>
        </w:rPr>
        <w:footnoteReference w:id="9"/>
      </w:r>
      <w:r w:rsidRPr="0097473F">
        <w:rPr>
          <w:rFonts w:cs="Calibri"/>
          <w:lang w:val="es-CR"/>
        </w:rPr>
        <w:t xml:space="preserve">, y mapeo de la tierra (Brewer </w:t>
      </w:r>
      <w:r w:rsidRPr="0097473F">
        <w:rPr>
          <w:rFonts w:cs="Calibri"/>
          <w:i/>
          <w:lang w:val="es-CR"/>
        </w:rPr>
        <w:t>et al.</w:t>
      </w:r>
      <w:r w:rsidRPr="0097473F">
        <w:rPr>
          <w:rFonts w:cs="Calibri"/>
          <w:lang w:val="es-CR"/>
        </w:rPr>
        <w:t xml:space="preserve"> 2015). </w:t>
      </w:r>
    </w:p>
    <w:p w14:paraId="70D47163" w14:textId="63550D01" w:rsidR="00A87875" w:rsidRPr="0097473F" w:rsidRDefault="00B92B69" w:rsidP="00A87875">
      <w:pPr>
        <w:spacing w:after="0" w:line="240" w:lineRule="auto"/>
        <w:jc w:val="both"/>
        <w:rPr>
          <w:rFonts w:cs="Calibri"/>
          <w:lang w:val="es-CR"/>
        </w:rPr>
      </w:pPr>
      <w:r>
        <w:rPr>
          <w:noProof/>
          <w:lang w:val="es-CR" w:eastAsia="es-CR"/>
        </w:rPr>
        <w:lastRenderedPageBreak/>
        <w:drawing>
          <wp:inline distT="0" distB="0" distL="0" distR="0" wp14:anchorId="500188CA" wp14:editId="3639D1D3">
            <wp:extent cx="5939491" cy="32535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04" t="5080" r="2656" b="6024"/>
                    <a:stretch/>
                  </pic:blipFill>
                  <pic:spPr bwMode="auto">
                    <a:xfrm>
                      <a:off x="0" y="0"/>
                      <a:ext cx="5954298" cy="3261674"/>
                    </a:xfrm>
                    <a:prstGeom prst="rect">
                      <a:avLst/>
                    </a:prstGeom>
                    <a:noFill/>
                    <a:ln>
                      <a:noFill/>
                    </a:ln>
                    <a:extLst>
                      <a:ext uri="{53640926-AAD7-44D8-BBD7-CCE9431645EC}">
                        <a14:shadowObscured xmlns:a14="http://schemas.microsoft.com/office/drawing/2010/main"/>
                      </a:ext>
                    </a:extLst>
                  </pic:spPr>
                </pic:pic>
              </a:graphicData>
            </a:graphic>
          </wp:inline>
        </w:drawing>
      </w:r>
    </w:p>
    <w:p w14:paraId="210ED695" w14:textId="77777777" w:rsidR="00A87875" w:rsidRPr="0097473F" w:rsidRDefault="00A87875" w:rsidP="00294543">
      <w:pPr>
        <w:spacing w:before="80" w:after="0" w:line="240" w:lineRule="auto"/>
        <w:rPr>
          <w:rFonts w:cs="Calibri"/>
          <w:i/>
          <w:sz w:val="20"/>
          <w:szCs w:val="20"/>
          <w:lang w:val="es-CR"/>
        </w:rPr>
      </w:pPr>
      <w:r w:rsidRPr="0097473F">
        <w:rPr>
          <w:rFonts w:cs="Calibri"/>
          <w:i/>
          <w:sz w:val="20"/>
          <w:szCs w:val="20"/>
          <w:lang w:val="es-CR"/>
        </w:rPr>
        <w:t>Figura 4. Marco conceptual del SIMOCUTE.</w:t>
      </w:r>
    </w:p>
    <w:p w14:paraId="514AD018" w14:textId="77777777" w:rsidR="00A87875" w:rsidRPr="0097473F" w:rsidRDefault="00A87875" w:rsidP="00A87875">
      <w:pPr>
        <w:spacing w:after="0" w:line="240" w:lineRule="auto"/>
        <w:jc w:val="both"/>
        <w:rPr>
          <w:rFonts w:cs="Calibri"/>
          <w:lang w:val="es-CR"/>
        </w:rPr>
      </w:pPr>
    </w:p>
    <w:p w14:paraId="3E1E0AE0" w14:textId="77777777" w:rsidR="00A87875" w:rsidRPr="0097473F" w:rsidRDefault="00A87875" w:rsidP="00A87875">
      <w:pPr>
        <w:spacing w:after="0" w:line="240" w:lineRule="auto"/>
        <w:jc w:val="both"/>
        <w:rPr>
          <w:rFonts w:cs="Calibri"/>
          <w:lang w:val="es-CR"/>
        </w:rPr>
      </w:pPr>
      <w:r w:rsidRPr="0097473F">
        <w:rPr>
          <w:rFonts w:cs="Calibri"/>
          <w:lang w:val="es-CR"/>
        </w:rPr>
        <w:t>En este marco conceptual, los tres procesos están coordinados e integrados para producir información consistente entre ellos. La integración de los procesos es esencial, y aumenta el valor y el contenido de la información del sistema en su conjunto. Los procesos producen información para satisfacer los requerimientos y necesidades de información para atender acciones nacionales y globales</w:t>
      </w:r>
      <w:r w:rsidRPr="0097473F">
        <w:rPr>
          <w:rFonts w:cs="Calibri"/>
          <w:vertAlign w:val="superscript"/>
          <w:lang w:val="es-CR"/>
        </w:rPr>
        <w:t xml:space="preserve"> </w:t>
      </w:r>
      <w:r w:rsidRPr="0097473F">
        <w:rPr>
          <w:rFonts w:cs="Calibri"/>
          <w:lang w:val="es-CR"/>
        </w:rPr>
        <w:t>(ver Tabla 1). La información y los datos producidos por los tres procesos, individuales y en su conjunto, se difundirán mediante un mecanismo de divulgación para las partes interesadas y el público en general. Los tres procesos, las relaciones entre ellos, el componente de reporte y el mecanismo de divulgación, forman el marco conceptual para la estrategia de monitoreo de Costa Rica. Los elementos de este marco conceptual se describen a continuación:</w:t>
      </w:r>
    </w:p>
    <w:p w14:paraId="21940B45" w14:textId="4F838960"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lang w:val="es-CR"/>
        </w:rPr>
        <w:t>Clasificación</w:t>
      </w:r>
      <w:r w:rsidRPr="0097473F">
        <w:rPr>
          <w:rFonts w:cs="Calibri"/>
          <w:lang w:val="es-CR"/>
        </w:rPr>
        <w:t xml:space="preserve"> es el proceso de agrupación de entidades similares en grupos o clases basadas en características comunes. Clasificación responde a la pregunta "¿qué es?" Este proceso produce los sistemas de clasificación de </w:t>
      </w:r>
      <w:r w:rsidR="004E78CD">
        <w:rPr>
          <w:rFonts w:cs="Calibri"/>
          <w:lang w:val="es-CR"/>
        </w:rPr>
        <w:t>la cobertura y uso de la tierra</w:t>
      </w:r>
      <w:r w:rsidRPr="0097473F">
        <w:rPr>
          <w:rFonts w:cs="Calibri"/>
          <w:lang w:val="es-CR"/>
        </w:rPr>
        <w:t xml:space="preserve"> y ecosistemas, junto con las definiciones y claves asociadas.</w:t>
      </w:r>
    </w:p>
    <w:p w14:paraId="47810C04" w14:textId="65D5311C"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lang w:val="es-CR"/>
        </w:rPr>
        <w:t>Inventario</w:t>
      </w:r>
      <w:r w:rsidRPr="0097473F">
        <w:rPr>
          <w:rFonts w:cs="Calibri"/>
          <w:b/>
          <w:i/>
          <w:lang w:val="es-CR"/>
        </w:rPr>
        <w:t xml:space="preserve"> y registros relacionados</w:t>
      </w:r>
      <w:r w:rsidRPr="0097473F">
        <w:rPr>
          <w:rFonts w:cs="Calibri"/>
          <w:lang w:val="es-CR"/>
        </w:rPr>
        <w:t xml:space="preserve">; este proceso incluye dos subprocesos vinculados. El </w:t>
      </w:r>
      <w:r w:rsidRPr="0097473F">
        <w:rPr>
          <w:rFonts w:cs="Calibri"/>
          <w:b/>
          <w:lang w:val="es-CR"/>
        </w:rPr>
        <w:t>inventario</w:t>
      </w:r>
      <w:r w:rsidRPr="0097473F">
        <w:rPr>
          <w:rFonts w:cs="Calibri"/>
          <w:lang w:val="es-CR"/>
        </w:rPr>
        <w:t xml:space="preserve"> se refiere a la aplicación de un conjunto objetivo de métodos de muestreo para cuantificar la cantidad, composición y/o condición de una población de interés (p. ej. el territorio continental) dentro de límites especificados de precisión estadística. Otros procesos relacionados que producen </w:t>
      </w:r>
      <w:r w:rsidRPr="0097473F">
        <w:rPr>
          <w:rFonts w:cs="Calibri"/>
          <w:b/>
          <w:lang w:val="es-CR"/>
        </w:rPr>
        <w:t>registros</w:t>
      </w:r>
      <w:r w:rsidRPr="0097473F">
        <w:rPr>
          <w:rFonts w:cs="Calibri"/>
          <w:lang w:val="es-CR"/>
        </w:rPr>
        <w:t xml:space="preserve"> espaciales y tabulares, tales como permisos de aprovechamiento de madera o registros de incendios forestales, proporcionan un censo completo (o casi completo) de una población o actividad. El </w:t>
      </w:r>
      <w:r w:rsidRPr="0097473F">
        <w:rPr>
          <w:rFonts w:cs="Calibri"/>
          <w:i/>
          <w:lang w:val="es-CR"/>
        </w:rPr>
        <w:t>inventario y registros relacionados</w:t>
      </w:r>
      <w:r w:rsidRPr="0097473F">
        <w:rPr>
          <w:rFonts w:cs="Calibri"/>
          <w:lang w:val="es-CR"/>
        </w:rPr>
        <w:t xml:space="preserve"> responden a la pregunta “¿cuánto hay?” En el caso del SIMOCUTE, el proceso de </w:t>
      </w:r>
      <w:r w:rsidRPr="0097473F">
        <w:rPr>
          <w:rFonts w:cs="Calibri"/>
          <w:i/>
          <w:lang w:val="es-CR"/>
        </w:rPr>
        <w:t>inventario y registros relacionados</w:t>
      </w:r>
      <w:r w:rsidRPr="0097473F">
        <w:rPr>
          <w:rFonts w:cs="Calibri"/>
          <w:lang w:val="es-CR"/>
        </w:rPr>
        <w:t xml:space="preserve">, junto con sus datos y productos de información, abarca: el inventario nacional forestal, ampliado a otras tierras; </w:t>
      </w:r>
      <w:r w:rsidR="000C465F">
        <w:rPr>
          <w:rFonts w:cs="Calibri"/>
          <w:lang w:val="es-CR"/>
        </w:rPr>
        <w:t xml:space="preserve">el muestreo </w:t>
      </w:r>
      <w:r w:rsidR="000C465F" w:rsidRPr="000C465F">
        <w:rPr>
          <w:rFonts w:cs="Calibri"/>
          <w:lang w:val="es-CR"/>
        </w:rPr>
        <w:t xml:space="preserve">de uso y </w:t>
      </w:r>
      <w:r w:rsidRPr="000C465F">
        <w:rPr>
          <w:rFonts w:cs="Calibri"/>
          <w:lang w:val="es-CR"/>
        </w:rPr>
        <w:t xml:space="preserve">cobertura </w:t>
      </w:r>
      <w:r w:rsidR="000C465F" w:rsidRPr="000C465F">
        <w:rPr>
          <w:rFonts w:cs="Calibri"/>
          <w:lang w:val="es-CR"/>
        </w:rPr>
        <w:t>de la tierra usando imágenes</w:t>
      </w:r>
      <w:r w:rsidRPr="000C465F">
        <w:rPr>
          <w:rFonts w:cs="Calibri"/>
          <w:lang w:val="es-CR"/>
        </w:rPr>
        <w:t>; y otros inventarios y registros relacionados necesarios para responder a los requerimientos de</w:t>
      </w:r>
      <w:r w:rsidRPr="0097473F">
        <w:rPr>
          <w:rFonts w:cs="Calibri"/>
          <w:lang w:val="es-CR"/>
        </w:rPr>
        <w:t xml:space="preserve"> monitoreo.</w:t>
      </w:r>
    </w:p>
    <w:p w14:paraId="3CB6C6E7" w14:textId="7B14E771" w:rsidR="00A87875" w:rsidRPr="0097473F" w:rsidRDefault="00A87875" w:rsidP="00A87875">
      <w:pPr>
        <w:numPr>
          <w:ilvl w:val="0"/>
          <w:numId w:val="7"/>
        </w:numPr>
        <w:tabs>
          <w:tab w:val="clear" w:pos="720"/>
          <w:tab w:val="num" w:pos="540"/>
        </w:tabs>
        <w:spacing w:before="40" w:after="0" w:line="240" w:lineRule="auto"/>
        <w:ind w:left="547"/>
        <w:jc w:val="both"/>
        <w:rPr>
          <w:rFonts w:cs="Calibri"/>
          <w:lang w:val="es-CR"/>
        </w:rPr>
      </w:pPr>
      <w:r w:rsidRPr="0097473F">
        <w:rPr>
          <w:rFonts w:cs="Calibri"/>
          <w:b/>
          <w:lang w:val="es-CR"/>
        </w:rPr>
        <w:lastRenderedPageBreak/>
        <w:t>Mapeo</w:t>
      </w:r>
      <w:r w:rsidRPr="0097473F">
        <w:rPr>
          <w:rFonts w:cs="Calibri"/>
          <w:lang w:val="es-CR"/>
        </w:rPr>
        <w:t xml:space="preserve"> es el proceso de delinear la distribución geográfica, la extensión, y patrones de paisaje de las diferentes coberturas y usos de la tierra. El mapeo responde a la pregunta "¿dónde está? En el caso del SIMOCUTE, el proceso de mapeo, sus datos y productos relacionados, responden a los requisitos de monitoreo que requieren información espacialmente explícita sobre </w:t>
      </w:r>
      <w:r w:rsidR="00B140F2">
        <w:rPr>
          <w:rFonts w:cs="Calibri"/>
          <w:lang w:val="es-CR"/>
        </w:rPr>
        <w:t>el uso y cobertura de la tierra</w:t>
      </w:r>
      <w:r w:rsidRPr="0097473F">
        <w:rPr>
          <w:rFonts w:cs="Calibri"/>
          <w:lang w:val="es-CR"/>
        </w:rPr>
        <w:t xml:space="preserve"> y ecosistemas. </w:t>
      </w:r>
    </w:p>
    <w:p w14:paraId="4AF95067" w14:textId="77777777" w:rsidR="00A87875" w:rsidRPr="0097473F" w:rsidRDefault="00A87875" w:rsidP="00A87875">
      <w:pPr>
        <w:spacing w:after="0" w:line="240" w:lineRule="auto"/>
        <w:jc w:val="both"/>
        <w:rPr>
          <w:rFonts w:cs="Calibri"/>
          <w:lang w:val="es-CR"/>
        </w:rPr>
      </w:pPr>
    </w:p>
    <w:p w14:paraId="598E5A01" w14:textId="77777777" w:rsidR="00A87875" w:rsidRPr="0097473F" w:rsidRDefault="00A87875" w:rsidP="00A87875">
      <w:pPr>
        <w:spacing w:after="0" w:line="240" w:lineRule="auto"/>
        <w:jc w:val="both"/>
        <w:rPr>
          <w:rFonts w:cs="Calibri"/>
          <w:lang w:val="es-CR"/>
        </w:rPr>
      </w:pPr>
      <w:r w:rsidRPr="0097473F">
        <w:rPr>
          <w:rFonts w:cs="Calibri"/>
          <w:lang w:val="es-CR"/>
        </w:rPr>
        <w:t xml:space="preserve">Los datos producidos a través de los procesos de clasificación, </w:t>
      </w:r>
      <w:r w:rsidRPr="0097473F">
        <w:rPr>
          <w:rFonts w:cs="Calibri"/>
          <w:i/>
          <w:lang w:val="es-CR"/>
        </w:rPr>
        <w:t>inventario y registros relacionados</w:t>
      </w:r>
      <w:r w:rsidRPr="0097473F">
        <w:rPr>
          <w:rFonts w:cs="Calibri"/>
          <w:lang w:val="es-CR"/>
        </w:rPr>
        <w:t xml:space="preserve">, y mapeo, deben ser integrados en una plataforma común, procesados, y analizados para producir información que brindará un soporte sólido al desarrollo y seguimiento de las políticas y la toma de decisiones para la gestión de los recursos y el territorio. Estos datos y productos de información deben difundirse amplia y libremente a las partes interesadas, y al público en general mediante una estrategia de comunicación y divulgación. </w:t>
      </w:r>
    </w:p>
    <w:p w14:paraId="451FC95B" w14:textId="77777777" w:rsidR="00A87875" w:rsidRPr="0097473F" w:rsidRDefault="00A87875" w:rsidP="00A87875">
      <w:pPr>
        <w:spacing w:after="0" w:line="240" w:lineRule="auto"/>
        <w:jc w:val="both"/>
        <w:rPr>
          <w:rFonts w:cs="Calibri"/>
          <w:lang w:val="es-CR"/>
        </w:rPr>
      </w:pPr>
    </w:p>
    <w:p w14:paraId="6F7C7E99" w14:textId="77777777" w:rsidR="00A87875" w:rsidRPr="0097473F" w:rsidRDefault="00A87875" w:rsidP="00A87875">
      <w:pPr>
        <w:spacing w:after="0" w:line="240" w:lineRule="auto"/>
        <w:jc w:val="both"/>
        <w:rPr>
          <w:rFonts w:cs="Calibri"/>
          <w:lang w:val="es-CR"/>
        </w:rPr>
      </w:pPr>
      <w:r w:rsidRPr="0097473F">
        <w:rPr>
          <w:rFonts w:cs="Calibri"/>
          <w:lang w:val="es-CR"/>
        </w:rPr>
        <w:t>En la medida de lo posible y según proceda, el SIMOCUTE adaptará, integrará, y construirá sobre los sistemas de monitoreo existentes. Sin embargo, también tendrán que construirse nuevos componentes para satisfacer los distintos requerimientos de monitoreo.</w:t>
      </w:r>
    </w:p>
    <w:p w14:paraId="1611ABEB" w14:textId="77777777" w:rsidR="00A87875" w:rsidRPr="0097473F" w:rsidRDefault="00A87875" w:rsidP="00A87875">
      <w:pPr>
        <w:spacing w:after="0" w:line="240" w:lineRule="auto"/>
        <w:jc w:val="both"/>
        <w:rPr>
          <w:rFonts w:cs="Calibri"/>
          <w:lang w:val="es-CR"/>
        </w:rPr>
      </w:pPr>
    </w:p>
    <w:p w14:paraId="3EFD256C" w14:textId="77777777" w:rsidR="00242FA3" w:rsidRPr="00242FA3" w:rsidRDefault="00242FA3" w:rsidP="00242FA3">
      <w:pPr>
        <w:pStyle w:val="Prrafodelista"/>
        <w:keepNext/>
        <w:keepLines/>
        <w:numPr>
          <w:ilvl w:val="0"/>
          <w:numId w:val="14"/>
        </w:numPr>
        <w:spacing w:before="40" w:after="0"/>
        <w:contextualSpacing w:val="0"/>
        <w:outlineLvl w:val="1"/>
        <w:rPr>
          <w:rFonts w:ascii="Calibri" w:eastAsiaTheme="majorEastAsia" w:hAnsi="Calibri" w:cs="Calibri"/>
          <w:vanish/>
          <w:color w:val="B35E06" w:themeColor="accent1" w:themeShade="BF"/>
          <w:sz w:val="26"/>
          <w:szCs w:val="26"/>
          <w:lang w:val="es-CR"/>
        </w:rPr>
      </w:pPr>
      <w:bookmarkStart w:id="30" w:name="_Toc467193199"/>
      <w:bookmarkStart w:id="31" w:name="_Toc467202377"/>
      <w:bookmarkStart w:id="32" w:name="_Toc467206513"/>
      <w:bookmarkStart w:id="33" w:name="_Toc472990570"/>
      <w:bookmarkStart w:id="34" w:name="_Toc472991226"/>
      <w:bookmarkStart w:id="35" w:name="_Toc483183214"/>
      <w:bookmarkStart w:id="36" w:name="_Toc491185349"/>
      <w:bookmarkStart w:id="37" w:name="_Toc498868467"/>
      <w:bookmarkStart w:id="38" w:name="_Toc498892460"/>
      <w:bookmarkEnd w:id="30"/>
      <w:bookmarkEnd w:id="31"/>
      <w:bookmarkEnd w:id="32"/>
      <w:bookmarkEnd w:id="33"/>
      <w:bookmarkEnd w:id="34"/>
      <w:bookmarkEnd w:id="35"/>
      <w:bookmarkEnd w:id="36"/>
      <w:bookmarkEnd w:id="37"/>
      <w:bookmarkEnd w:id="38"/>
    </w:p>
    <w:p w14:paraId="10916BEA" w14:textId="77777777" w:rsidR="00A87875" w:rsidRPr="0097473F" w:rsidRDefault="00A87875" w:rsidP="00242FA3">
      <w:pPr>
        <w:pStyle w:val="Ttulo2"/>
        <w:numPr>
          <w:ilvl w:val="1"/>
          <w:numId w:val="14"/>
        </w:numPr>
        <w:spacing w:line="259" w:lineRule="auto"/>
        <w:ind w:left="450"/>
        <w:rPr>
          <w:rFonts w:cs="Calibri"/>
          <w:lang w:val="es-CR"/>
        </w:rPr>
      </w:pPr>
      <w:bookmarkStart w:id="39" w:name="_Toc498892461"/>
      <w:r w:rsidRPr="0097473F">
        <w:rPr>
          <w:rFonts w:cs="Calibri"/>
          <w:lang w:val="es-CR"/>
        </w:rPr>
        <w:t>Clasificación</w:t>
      </w:r>
      <w:bookmarkEnd w:id="39"/>
    </w:p>
    <w:p w14:paraId="35E5B505" w14:textId="60593298" w:rsidR="00A87875" w:rsidRPr="0097473F" w:rsidRDefault="00A87875" w:rsidP="00A87875">
      <w:pPr>
        <w:spacing w:after="0" w:line="240" w:lineRule="auto"/>
        <w:jc w:val="both"/>
        <w:rPr>
          <w:rFonts w:cs="Calibri"/>
          <w:lang w:val="es-CR"/>
        </w:rPr>
      </w:pPr>
      <w:r w:rsidRPr="0097473F">
        <w:rPr>
          <w:rFonts w:cs="Calibri"/>
          <w:lang w:val="es-CR"/>
        </w:rPr>
        <w:t xml:space="preserve">Disponer de sistemas de clasificación armonizados para la </w:t>
      </w:r>
      <w:r w:rsidR="004E78CD">
        <w:rPr>
          <w:rFonts w:cs="Calibri"/>
          <w:lang w:val="es-CR"/>
        </w:rPr>
        <w:t>cobertura y el uso de la tierra</w:t>
      </w:r>
      <w:r w:rsidRPr="0097473F">
        <w:rPr>
          <w:rFonts w:cs="Calibri"/>
          <w:lang w:val="es-CR"/>
        </w:rPr>
        <w:t xml:space="preserve"> y ecosistemas es esencial para procesos de monitoreo continuo y para el manejo </w:t>
      </w:r>
      <w:r w:rsidRPr="0097473F">
        <w:rPr>
          <w:rFonts w:cs="Calibri"/>
          <w:u w:val="single"/>
          <w:lang w:val="es-CR"/>
        </w:rPr>
        <w:t>coherente de todos los componentes</w:t>
      </w:r>
      <w:r w:rsidRPr="0097473F">
        <w:rPr>
          <w:rFonts w:cs="Calibri"/>
          <w:lang w:val="es-CR"/>
        </w:rPr>
        <w:t xml:space="preserve"> del SIMOCUTE; además, los productos desarrollados serán comparables.</w:t>
      </w:r>
    </w:p>
    <w:p w14:paraId="485E3F75" w14:textId="77777777" w:rsidR="00A87875" w:rsidRPr="0097473F" w:rsidRDefault="00A87875" w:rsidP="00A87875">
      <w:pPr>
        <w:spacing w:after="0" w:line="240" w:lineRule="auto"/>
        <w:jc w:val="both"/>
        <w:rPr>
          <w:rFonts w:cs="Calibri"/>
          <w:lang w:val="es-CR"/>
        </w:rPr>
      </w:pPr>
    </w:p>
    <w:p w14:paraId="62B53FA6" w14:textId="77777777" w:rsidR="00A87875" w:rsidRPr="0097473F" w:rsidRDefault="00A87875" w:rsidP="00A87875">
      <w:pPr>
        <w:spacing w:after="0" w:line="240" w:lineRule="auto"/>
        <w:jc w:val="both"/>
        <w:rPr>
          <w:rFonts w:cs="Calibri"/>
          <w:lang w:val="es-CR"/>
        </w:rPr>
      </w:pPr>
      <w:r w:rsidRPr="0097473F">
        <w:rPr>
          <w:rFonts w:cs="Calibri"/>
          <w:lang w:val="es-CR"/>
        </w:rPr>
        <w:t xml:space="preserve">Los sistemas de clasificación para el SIMOCUTE deberán: ser compatibles y armonizados entre todos los componentes del sistema (mapeo, e </w:t>
      </w:r>
      <w:r w:rsidRPr="0097473F">
        <w:rPr>
          <w:rFonts w:cs="Calibri"/>
          <w:i/>
          <w:lang w:val="es-CR"/>
        </w:rPr>
        <w:t>inventario y registros relacionados</w:t>
      </w:r>
      <w:r w:rsidRPr="0097473F">
        <w:rPr>
          <w:rFonts w:cs="Calibri"/>
          <w:lang w:val="es-CR"/>
        </w:rPr>
        <w:t xml:space="preserve">) y con otros sistemas de clasificación nacionales o internacionales fuera del SIMOCUTE; con clases jerárquicas, exhaustivas y mutuamente excluyentes; contar con definiciones detalladas para cada clase, sin ambigüedades y parámetros claramente establecidos (atributos medibles); ser aplicables a una variedad de escalas. </w:t>
      </w:r>
    </w:p>
    <w:p w14:paraId="5E579C78" w14:textId="77777777" w:rsidR="00A87875" w:rsidRPr="0097473F" w:rsidRDefault="00A87875" w:rsidP="00A87875">
      <w:pPr>
        <w:spacing w:after="0" w:line="240" w:lineRule="auto"/>
        <w:jc w:val="both"/>
        <w:rPr>
          <w:rFonts w:cs="Calibri"/>
          <w:lang w:val="es-CR"/>
        </w:rPr>
      </w:pPr>
    </w:p>
    <w:p w14:paraId="621A8747" w14:textId="77777777" w:rsidR="00A87875" w:rsidRDefault="00A87875" w:rsidP="00A87875">
      <w:pPr>
        <w:spacing w:after="0" w:line="240" w:lineRule="auto"/>
        <w:jc w:val="both"/>
        <w:rPr>
          <w:rFonts w:cs="Calibri"/>
          <w:lang w:val="es-CR"/>
        </w:rPr>
      </w:pPr>
      <w:r w:rsidRPr="0097473F">
        <w:rPr>
          <w:rFonts w:cs="Calibri"/>
          <w:lang w:val="es-CR"/>
        </w:rPr>
        <w:t>El país cuenta con varios sistemas de clasificación de cobertura y uso de la tierra, los cuales, como parte del diseño del SIMOCUTE, están en proceso de armonización, mediante la identificación de objetos y parámetros comunes que permitan la comparación entre ellos. Adicionalmente, está en construcción un sistema nacional de clasificación de cobertura y uso con base en las experiencias y aplicabilidad de los sistemas existentes. Este proceso será progresivo para ecosistemas terrestres y marino costeros, según se avance con las mesas de discusión técnica.</w:t>
      </w:r>
    </w:p>
    <w:p w14:paraId="2EC486E9" w14:textId="77777777" w:rsidR="00A7373E" w:rsidRDefault="00A7373E" w:rsidP="00A87875">
      <w:pPr>
        <w:spacing w:after="0" w:line="240" w:lineRule="auto"/>
        <w:jc w:val="both"/>
        <w:rPr>
          <w:rFonts w:cs="Calibri"/>
          <w:lang w:val="es-CR"/>
        </w:rPr>
      </w:pPr>
    </w:p>
    <w:p w14:paraId="4478637F" w14:textId="6812C343" w:rsidR="00A7373E" w:rsidRPr="0097473F" w:rsidRDefault="00A7373E" w:rsidP="00A87875">
      <w:pPr>
        <w:spacing w:after="0" w:line="240" w:lineRule="auto"/>
        <w:jc w:val="both"/>
        <w:rPr>
          <w:rFonts w:cs="Calibri"/>
          <w:lang w:val="es-CR"/>
        </w:rPr>
      </w:pPr>
      <w:r w:rsidRPr="0097473F">
        <w:rPr>
          <w:rFonts w:cs="Calibri"/>
          <w:noProof/>
          <w:lang w:val="es-CR" w:eastAsia="es-CR"/>
        </w:rPr>
        <w:t>Para</w:t>
      </w:r>
      <w:r w:rsidRPr="0097473F">
        <w:rPr>
          <w:rFonts w:cs="Calibri"/>
          <w:lang w:val="es-CR"/>
        </w:rPr>
        <w:t xml:space="preserve"> efectos de esta propuesta, el enfoque se limita a los sistemas de clasificación de cobertura y uso de la tierra. </w:t>
      </w:r>
      <w:r w:rsidRPr="00D352C5">
        <w:rPr>
          <w:rFonts w:cs="Calibri"/>
          <w:lang w:val="es-CR"/>
        </w:rPr>
        <w:t xml:space="preserve">La cobertura de la tierra </w:t>
      </w:r>
      <w:r w:rsidR="00AE3661">
        <w:rPr>
          <w:rFonts w:cs="Calibri"/>
          <w:lang w:val="es-CR"/>
        </w:rPr>
        <w:t xml:space="preserve">se refiere a la </w:t>
      </w:r>
      <w:r w:rsidR="00AE3661" w:rsidRPr="00AE3661">
        <w:rPr>
          <w:rFonts w:cs="Calibri"/>
          <w:lang w:val="es-CR"/>
        </w:rPr>
        <w:t>cubierta de elementos bióticos y abióticos presente en un sitio (por ejemplo, árboles, arbustos, agua, pavimento, techos, etc.).</w:t>
      </w:r>
      <w:r w:rsidRPr="00D352C5">
        <w:rPr>
          <w:rFonts w:cs="Calibri"/>
          <w:lang w:val="es-CR"/>
        </w:rPr>
        <w:t xml:space="preserve"> Puede analizarse </w:t>
      </w:r>
      <w:r w:rsidRPr="00D352C5">
        <w:rPr>
          <w:rFonts w:cs="Calibri"/>
          <w:i/>
          <w:lang w:val="es-CR"/>
        </w:rPr>
        <w:t>in situ</w:t>
      </w:r>
      <w:r w:rsidRPr="00D352C5">
        <w:rPr>
          <w:rFonts w:cs="Calibri"/>
          <w:lang w:val="es-CR"/>
        </w:rPr>
        <w:t xml:space="preserve"> o con imágenes de satélite, no requiere análisis de contexto o inferencia del entorno,</w:t>
      </w:r>
      <w:r w:rsidRPr="0097473F">
        <w:rPr>
          <w:rFonts w:cs="Calibri"/>
          <w:lang w:val="es-CR"/>
        </w:rPr>
        <w:t xml:space="preserve"> y no tiene un área mínima asociada a ella.</w:t>
      </w:r>
      <w:r>
        <w:rPr>
          <w:rFonts w:cs="Calibri"/>
          <w:lang w:val="es-CR"/>
        </w:rPr>
        <w:t xml:space="preserve">  </w:t>
      </w:r>
      <w:r w:rsidRPr="0097473F">
        <w:rPr>
          <w:rFonts w:cs="Calibri"/>
          <w:lang w:val="es-CR"/>
        </w:rPr>
        <w:t>El uso de la tierra es una descripción del uso funcional de un sitio, su inferencia requiere una perspectiva humana y la interpretación de las actividades realizadas sobre la cobertura de la tierra en un sitio determinado; está asociada a un área mínima.</w:t>
      </w:r>
      <w:r>
        <w:rPr>
          <w:rFonts w:cs="Calibri"/>
          <w:lang w:val="es-CR"/>
        </w:rPr>
        <w:t xml:space="preserve"> </w:t>
      </w:r>
      <w:r w:rsidRPr="0097473F">
        <w:rPr>
          <w:rFonts w:cs="Calibri"/>
          <w:lang w:val="es-CR"/>
        </w:rPr>
        <w:t>La Figura 5 proporciona algunos ejemplos que ilustran la relación entre la cobertura y el uso de la tierra.</w:t>
      </w:r>
    </w:p>
    <w:p w14:paraId="598DEA95" w14:textId="37F623DD" w:rsidR="00A87875" w:rsidRPr="0097473F" w:rsidRDefault="00AA6127" w:rsidP="00A87875">
      <w:pPr>
        <w:spacing w:after="0" w:line="240" w:lineRule="auto"/>
        <w:jc w:val="both"/>
        <w:rPr>
          <w:rFonts w:cs="Calibri"/>
          <w:lang w:val="es-CR"/>
        </w:rPr>
      </w:pPr>
      <w:r>
        <w:rPr>
          <w:noProof/>
        </w:rPr>
        <w:lastRenderedPageBreak/>
        <mc:AlternateContent>
          <mc:Choice Requires="wpg">
            <w:drawing>
              <wp:anchor distT="0" distB="0" distL="114300" distR="114300" simplePos="0" relativeHeight="251663360" behindDoc="1" locked="0" layoutInCell="1" allowOverlap="1" wp14:anchorId="59BDE661" wp14:editId="1F8B2423">
                <wp:simplePos x="0" y="0"/>
                <wp:positionH relativeFrom="margin">
                  <wp:posOffset>2167255</wp:posOffset>
                </wp:positionH>
                <wp:positionV relativeFrom="margin">
                  <wp:posOffset>144145</wp:posOffset>
                </wp:positionV>
                <wp:extent cx="3850640" cy="6634480"/>
                <wp:effectExtent l="0" t="1905" r="1905" b="2540"/>
                <wp:wrapTight wrapText="bothSides">
                  <wp:wrapPolygon edited="0">
                    <wp:start x="-53" y="0"/>
                    <wp:lineTo x="-53" y="21569"/>
                    <wp:lineTo x="21547" y="21569"/>
                    <wp:lineTo x="21600" y="15867"/>
                    <wp:lineTo x="21600" y="0"/>
                    <wp:lineTo x="-53" y="0"/>
                  </wp:wrapPolygon>
                </wp:wrapTight>
                <wp:docPr id="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640" cy="6634480"/>
                          <a:chOff x="0" y="0"/>
                          <a:chExt cx="38506" cy="60890"/>
                        </a:xfrm>
                      </wpg:grpSpPr>
                      <wpg:grpSp>
                        <wpg:cNvPr id="9" name="Group 35"/>
                        <wpg:cNvGrpSpPr>
                          <a:grpSpLocks/>
                        </wpg:cNvGrpSpPr>
                        <wpg:grpSpPr bwMode="auto">
                          <a:xfrm>
                            <a:off x="0" y="0"/>
                            <a:ext cx="38506" cy="50539"/>
                            <a:chOff x="0" y="0"/>
                            <a:chExt cx="38506" cy="50539"/>
                          </a:xfrm>
                        </wpg:grpSpPr>
                        <wpg:grpSp>
                          <wpg:cNvPr id="10" name="Group 36"/>
                          <wpg:cNvGrpSpPr>
                            <a:grpSpLocks/>
                          </wpg:cNvGrpSpPr>
                          <wpg:grpSpPr bwMode="auto">
                            <a:xfrm>
                              <a:off x="0" y="0"/>
                              <a:ext cx="38506" cy="50539"/>
                              <a:chOff x="0" y="0"/>
                              <a:chExt cx="38509" cy="50542"/>
                            </a:xfrm>
                          </wpg:grpSpPr>
                          <pic:pic xmlns:pic="http://schemas.openxmlformats.org/drawingml/2006/picture">
                            <pic:nvPicPr>
                              <pic:cNvPr id="11" name="Picture 3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2639" y="2639"/>
                                <a:ext cx="24339" cy="19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16887" y="2638"/>
                                <a:ext cx="24232" cy="18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3" y="24641"/>
                                <a:ext cx="38386" cy="25901"/>
                              </a:xfrm>
                              <a:prstGeom prst="rect">
                                <a:avLst/>
                              </a:prstGeom>
                              <a:noFill/>
                              <a:extLst>
                                <a:ext uri="{909E8E84-426E-40DD-AFC4-6F175D3DCCD1}">
                                  <a14:hiddenFill xmlns:a14="http://schemas.microsoft.com/office/drawing/2010/main">
                                    <a:solidFill>
                                      <a:srgbClr val="FFFFFF"/>
                                    </a:solidFill>
                                  </a14:hiddenFill>
                                </a:ext>
                              </a:extLst>
                            </pic:spPr>
                          </pic:pic>
                        </wpg:grpSp>
                        <wps:wsp>
                          <wps:cNvPr id="14" name="Text Box 40"/>
                          <wps:cNvSpPr txBox="1">
                            <a:spLocks noChangeArrowheads="1"/>
                          </wps:cNvSpPr>
                          <wps:spPr bwMode="auto">
                            <a:xfrm>
                              <a:off x="1524" y="13859"/>
                              <a:ext cx="2952"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C681DE" w14:textId="77777777" w:rsidR="00F235A6" w:rsidRPr="00AA32D9" w:rsidRDefault="00F235A6" w:rsidP="00A87875">
                                <w:pPr>
                                  <w:rPr>
                                    <w:b/>
                                    <w:sz w:val="32"/>
                                  </w:rPr>
                                </w:pPr>
                                <w:r w:rsidRPr="00AA32D9">
                                  <w:rPr>
                                    <w:b/>
                                    <w:color w:val="E3DED1" w:themeColor="background2"/>
                                    <w:sz w:val="24"/>
                                  </w:rPr>
                                  <w:t>1</w:t>
                                </w:r>
                              </w:p>
                            </w:txbxContent>
                          </wps:txbx>
                          <wps:bodyPr rot="0" vert="horz" wrap="square" lIns="91440" tIns="91440" rIns="91440" bIns="91440" anchor="t" anchorCtr="0" upright="1">
                            <a:noAutofit/>
                          </wps:bodyPr>
                        </wps:wsp>
                        <wps:wsp>
                          <wps:cNvPr id="15" name="Text Box 41"/>
                          <wps:cNvSpPr txBox="1">
                            <a:spLocks noChangeArrowheads="1"/>
                          </wps:cNvSpPr>
                          <wps:spPr bwMode="auto">
                            <a:xfrm>
                              <a:off x="6952" y="6778"/>
                              <a:ext cx="194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4BED03" w14:textId="77777777" w:rsidR="00F235A6" w:rsidRPr="00AA32D9" w:rsidRDefault="00F235A6" w:rsidP="00A87875">
                                <w:pPr>
                                  <w:rPr>
                                    <w:b/>
                                    <w:sz w:val="32"/>
                                  </w:rPr>
                                </w:pPr>
                                <w:r>
                                  <w:rPr>
                                    <w:b/>
                                    <w:color w:val="E3DED1" w:themeColor="background2"/>
                                    <w:sz w:val="24"/>
                                  </w:rPr>
                                  <w:t>2</w:t>
                                </w:r>
                              </w:p>
                            </w:txbxContent>
                          </wps:txbx>
                          <wps:bodyPr rot="0" vert="horz" wrap="square" lIns="91440" tIns="91440" rIns="91440" bIns="91440" anchor="t" anchorCtr="0" upright="1">
                            <a:noAutofit/>
                          </wps:bodyPr>
                        </wps:wsp>
                        <wps:wsp>
                          <wps:cNvPr id="16" name="Text Box 42"/>
                          <wps:cNvSpPr txBox="1">
                            <a:spLocks noChangeArrowheads="1"/>
                          </wps:cNvSpPr>
                          <wps:spPr bwMode="auto">
                            <a:xfrm>
                              <a:off x="26955" y="5619"/>
                              <a:ext cx="295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98F307" w14:textId="77777777" w:rsidR="00F235A6" w:rsidRPr="00AA32D9" w:rsidRDefault="00F235A6" w:rsidP="00A87875">
                                <w:pPr>
                                  <w:rPr>
                                    <w:b/>
                                    <w:sz w:val="32"/>
                                  </w:rPr>
                                </w:pPr>
                                <w:r>
                                  <w:rPr>
                                    <w:b/>
                                    <w:color w:val="E3DED1" w:themeColor="background2"/>
                                    <w:sz w:val="24"/>
                                  </w:rPr>
                                  <w:t>3</w:t>
                                </w:r>
                              </w:p>
                            </w:txbxContent>
                          </wps:txbx>
                          <wps:bodyPr rot="0" vert="horz" wrap="square" lIns="91440" tIns="91440" rIns="91440" bIns="91440" anchor="t" anchorCtr="0" upright="1">
                            <a:noAutofit/>
                          </wps:bodyPr>
                        </wps:wsp>
                        <wps:wsp>
                          <wps:cNvPr id="17" name="Text Box 43"/>
                          <wps:cNvSpPr txBox="1">
                            <a:spLocks noChangeArrowheads="1"/>
                          </wps:cNvSpPr>
                          <wps:spPr bwMode="auto">
                            <a:xfrm>
                              <a:off x="26479" y="14763"/>
                              <a:ext cx="295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35DD7" w14:textId="77777777" w:rsidR="00F235A6" w:rsidRPr="00AA32D9" w:rsidRDefault="00F235A6" w:rsidP="00A87875">
                                <w:pPr>
                                  <w:rPr>
                                    <w:b/>
                                    <w:sz w:val="32"/>
                                  </w:rPr>
                                </w:pPr>
                                <w:r>
                                  <w:rPr>
                                    <w:b/>
                                    <w:color w:val="E3DED1" w:themeColor="background2"/>
                                    <w:sz w:val="24"/>
                                  </w:rPr>
                                  <w:t>4</w:t>
                                </w:r>
                              </w:p>
                            </w:txbxContent>
                          </wps:txbx>
                          <wps:bodyPr rot="0" vert="horz" wrap="square" lIns="91440" tIns="91440" rIns="91440" bIns="91440" anchor="t" anchorCtr="0" upright="1">
                            <a:noAutofit/>
                          </wps:bodyPr>
                        </wps:wsp>
                        <wps:wsp>
                          <wps:cNvPr id="18" name="Text Box 44"/>
                          <wps:cNvSpPr txBox="1">
                            <a:spLocks noChangeArrowheads="1"/>
                          </wps:cNvSpPr>
                          <wps:spPr bwMode="auto">
                            <a:xfrm>
                              <a:off x="19240" y="26098"/>
                              <a:ext cx="295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DE86C1" w14:textId="77777777" w:rsidR="00F235A6" w:rsidRPr="00AA32D9" w:rsidRDefault="00F235A6" w:rsidP="00A87875">
                                <w:pPr>
                                  <w:rPr>
                                    <w:b/>
                                    <w:sz w:val="32"/>
                                  </w:rPr>
                                </w:pPr>
                                <w:r>
                                  <w:rPr>
                                    <w:b/>
                                    <w:color w:val="E3DED1" w:themeColor="background2"/>
                                    <w:sz w:val="24"/>
                                  </w:rPr>
                                  <w:t>5</w:t>
                                </w:r>
                              </w:p>
                            </w:txbxContent>
                          </wps:txbx>
                          <wps:bodyPr rot="0" vert="horz" wrap="square" lIns="91440" tIns="91440" rIns="91440" bIns="91440" anchor="t" anchorCtr="0" upright="1">
                            <a:noAutofit/>
                          </wps:bodyPr>
                        </wps:wsp>
                        <wps:wsp>
                          <wps:cNvPr id="19" name="Text Box 45"/>
                          <wps:cNvSpPr txBox="1">
                            <a:spLocks noChangeArrowheads="1"/>
                          </wps:cNvSpPr>
                          <wps:spPr bwMode="auto">
                            <a:xfrm>
                              <a:off x="14859" y="41148"/>
                              <a:ext cx="2952"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8C1176" w14:textId="77777777" w:rsidR="00F235A6" w:rsidRPr="00AA32D9" w:rsidRDefault="00F235A6" w:rsidP="00A87875">
                                <w:pPr>
                                  <w:rPr>
                                    <w:b/>
                                    <w:sz w:val="32"/>
                                  </w:rPr>
                                </w:pPr>
                                <w:r>
                                  <w:rPr>
                                    <w:b/>
                                    <w:color w:val="E3DED1" w:themeColor="background2"/>
                                    <w:sz w:val="24"/>
                                  </w:rPr>
                                  <w:t>6</w:t>
                                </w:r>
                              </w:p>
                            </w:txbxContent>
                          </wps:txbx>
                          <wps:bodyPr rot="0" vert="horz" wrap="square" lIns="91440" tIns="91440" rIns="91440" bIns="91440" anchor="t" anchorCtr="0" upright="1">
                            <a:noAutofit/>
                          </wps:bodyPr>
                        </wps:wsp>
                        <wps:wsp>
                          <wps:cNvPr id="20" name="Straight Arrow Connector 46"/>
                          <wps:cNvCnPr>
                            <a:cxnSpLocks noChangeShapeType="1"/>
                          </wps:cNvCnPr>
                          <wps:spPr bwMode="auto">
                            <a:xfrm flipV="1">
                              <a:off x="3333" y="14430"/>
                              <a:ext cx="2858" cy="857"/>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47"/>
                          <wps:cNvCnPr>
                            <a:cxnSpLocks noChangeShapeType="1"/>
                          </wps:cNvCnPr>
                          <wps:spPr bwMode="auto">
                            <a:xfrm>
                              <a:off x="8334" y="9096"/>
                              <a:ext cx="476" cy="2048"/>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 name="Straight Arrow Connector 48"/>
                          <wps:cNvCnPr>
                            <a:cxnSpLocks noChangeShapeType="1"/>
                          </wps:cNvCnPr>
                          <wps:spPr bwMode="auto">
                            <a:xfrm flipH="1">
                              <a:off x="27432" y="7572"/>
                              <a:ext cx="762" cy="2191"/>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 name="Straight Arrow Connector 49"/>
                          <wps:cNvCnPr>
                            <a:cxnSpLocks noChangeShapeType="1"/>
                          </wps:cNvCnPr>
                          <wps:spPr bwMode="auto">
                            <a:xfrm>
                              <a:off x="28003" y="16859"/>
                              <a:ext cx="953" cy="2048"/>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Straight Arrow Connector 50"/>
                          <wps:cNvCnPr>
                            <a:cxnSpLocks noChangeShapeType="1"/>
                          </wps:cNvCnPr>
                          <wps:spPr bwMode="auto">
                            <a:xfrm>
                              <a:off x="21050" y="27813"/>
                              <a:ext cx="1857" cy="1003"/>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Straight Arrow Connector 51"/>
                          <wps:cNvCnPr>
                            <a:cxnSpLocks noChangeShapeType="1"/>
                          </wps:cNvCnPr>
                          <wps:spPr bwMode="auto">
                            <a:xfrm>
                              <a:off x="16476" y="42938"/>
                              <a:ext cx="2585"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6" name="Text Box 52"/>
                        <wps:cNvSpPr txBox="1">
                          <a:spLocks noChangeArrowheads="1"/>
                        </wps:cNvSpPr>
                        <wps:spPr bwMode="auto">
                          <a:xfrm>
                            <a:off x="0" y="50624"/>
                            <a:ext cx="38338" cy="1026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E6297" w14:textId="77777777" w:rsidR="00F235A6" w:rsidRPr="00933C35" w:rsidRDefault="00F235A6" w:rsidP="00A87875">
                              <w:pPr>
                                <w:spacing w:after="0" w:line="240" w:lineRule="auto"/>
                                <w:rPr>
                                  <w:i/>
                                  <w:sz w:val="20"/>
                                  <w:szCs w:val="20"/>
                                  <w:lang w:val="es-CR"/>
                                </w:rPr>
                              </w:pPr>
                              <w:r>
                                <w:rPr>
                                  <w:i/>
                                  <w:sz w:val="20"/>
                                  <w:szCs w:val="20"/>
                                  <w:lang w:val="es-CR"/>
                                </w:rPr>
                                <w:t>Figura 5</w:t>
                              </w:r>
                              <w:r w:rsidRPr="00933C35">
                                <w:rPr>
                                  <w:i/>
                                  <w:sz w:val="20"/>
                                  <w:szCs w:val="20"/>
                                  <w:lang w:val="es-CR"/>
                                </w:rPr>
                                <w:t>. Ejemplos de diferentes combinaciones de cobertura y uso de la tierra. (1) Uso: pasto con árboles; cobertura: árbol</w:t>
                              </w:r>
                              <w:r>
                                <w:rPr>
                                  <w:i/>
                                  <w:sz w:val="20"/>
                                  <w:szCs w:val="20"/>
                                  <w:lang w:val="es-CR"/>
                                </w:rPr>
                                <w:t>es</w:t>
                              </w:r>
                              <w:r w:rsidRPr="00933C35">
                                <w:rPr>
                                  <w:i/>
                                  <w:sz w:val="20"/>
                                  <w:szCs w:val="20"/>
                                  <w:lang w:val="es-CR"/>
                                </w:rPr>
                                <w:t>, (2) uso: pasto con árboles; cobertura: herbáceas, (3) uso: plantación forestal; cobertura: herbáceas, (4) uso: plantación forestal; cobertura: árbol</w:t>
                              </w:r>
                              <w:r>
                                <w:rPr>
                                  <w:i/>
                                  <w:sz w:val="20"/>
                                  <w:szCs w:val="20"/>
                                  <w:lang w:val="es-CR"/>
                                </w:rPr>
                                <w:t>es</w:t>
                              </w:r>
                              <w:r w:rsidRPr="00933C35">
                                <w:rPr>
                                  <w:i/>
                                  <w:sz w:val="20"/>
                                  <w:szCs w:val="20"/>
                                  <w:lang w:val="es-CR"/>
                                </w:rPr>
                                <w:t>, (5) uso: infraestructura o camino; cobertura: asfalto, y (5) uso: represa; cobertura: agua.</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BDE661" id="Group 34" o:spid="_x0000_s1028" style="position:absolute;left:0;text-align:left;margin-left:170.65pt;margin-top:11.35pt;width:303.2pt;height:522.4pt;z-index:-251653120;mso-position-horizontal-relative:margin;mso-position-vertical-relative:margin;mso-width-relative:margin;mso-height-relative:margin" coordsize="38506,6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">
                <v:group id="Group 35" o:spid="_x0000_s1029" style="position:absolute;width:38506;height:50539" coordsize="38506,5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6" o:spid="_x0000_s1030" style="position:absolute;width:38506;height:50539" coordsize="38509,5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style="position:absolute;left:-2639;top:2639;width:24339;height:190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">
                      <v:imagedata r:id="rId20" o:title=""/>
                    </v:shape>
                    <v:shape id="Picture 38" o:spid="_x0000_s1032" type="#_x0000_t75" style="position:absolute;left:16887;top:2638;width:24232;height:189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">
                      <v:imagedata r:id="rId21" o:title=""/>
                    </v:shape>
                    <v:shape id="Picture 39" o:spid="_x0000_s1033" type="#_x0000_t75" style="position:absolute;left:123;top:24641;width:38386;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">
                      <v:imagedata r:id="rId22" o:title=""/>
                    </v:shape>
                  </v:group>
                  <v:shapetype id="_x0000_t202" coordsize="21600,21600" o:spt="202" path="m,l,21600r21600,l21600,xe">
                    <v:stroke joinstyle="miter"/>
                    <v:path gradientshapeok="t" o:connecttype="rect"/>
                  </v:shapetype>
                  <v:shape id="Text Box 40" o:spid="_x0000_s1034" type="#_x0000_t202" style="position:absolute;left:1524;top:13859;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" filled="f" stroked="f" strokeweight=".5pt">
                    <v:textbox inset=",7.2pt,,7.2pt">
                      <w:txbxContent>
                        <w:p w14:paraId="73C681DE" w14:textId="77777777" w:rsidR="00F235A6" w:rsidRPr="00AA32D9" w:rsidRDefault="00F235A6" w:rsidP="00A87875">
                          <w:pPr>
                            <w:rPr>
                              <w:b/>
                              <w:sz w:val="32"/>
                            </w:rPr>
                          </w:pPr>
                          <w:r w:rsidRPr="00AA32D9">
                            <w:rPr>
                              <w:b/>
                              <w:color w:val="E3DED1" w:themeColor="background2"/>
                              <w:sz w:val="24"/>
                            </w:rPr>
                            <w:t>1</w:t>
                          </w:r>
                        </w:p>
                      </w:txbxContent>
                    </v:textbox>
                  </v:shape>
                  <v:shape id="Text Box 41" o:spid="_x0000_s1035" type="#_x0000_t202" style="position:absolute;left:6952;top:6778;width:194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" filled="f" stroked="f" strokeweight=".5pt">
                    <v:textbox inset=",7.2pt,,7.2pt">
                      <w:txbxContent>
                        <w:p w14:paraId="0D4BED03" w14:textId="77777777" w:rsidR="00F235A6" w:rsidRPr="00AA32D9" w:rsidRDefault="00F235A6" w:rsidP="00A87875">
                          <w:pPr>
                            <w:rPr>
                              <w:b/>
                              <w:sz w:val="32"/>
                            </w:rPr>
                          </w:pPr>
                          <w:r>
                            <w:rPr>
                              <w:b/>
                              <w:color w:val="E3DED1" w:themeColor="background2"/>
                              <w:sz w:val="24"/>
                            </w:rPr>
                            <w:t>2</w:t>
                          </w:r>
                        </w:p>
                      </w:txbxContent>
                    </v:textbox>
                  </v:shape>
                  <v:shape id="Text Box 42" o:spid="_x0000_s1036" type="#_x0000_t202" style="position:absolute;left:26955;top:5619;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" filled="f" stroked="f" strokeweight=".5pt">
                    <v:textbox inset=",7.2pt,,7.2pt">
                      <w:txbxContent>
                        <w:p w14:paraId="3698F307" w14:textId="77777777" w:rsidR="00F235A6" w:rsidRPr="00AA32D9" w:rsidRDefault="00F235A6" w:rsidP="00A87875">
                          <w:pPr>
                            <w:rPr>
                              <w:b/>
                              <w:sz w:val="32"/>
                            </w:rPr>
                          </w:pPr>
                          <w:r>
                            <w:rPr>
                              <w:b/>
                              <w:color w:val="E3DED1" w:themeColor="background2"/>
                              <w:sz w:val="24"/>
                            </w:rPr>
                            <w:t>3</w:t>
                          </w:r>
                        </w:p>
                      </w:txbxContent>
                    </v:textbox>
                  </v:shape>
                  <v:shape id="Text Box 43" o:spid="_x0000_s1037" type="#_x0000_t202" style="position:absolute;left:26479;top:14763;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" filled="f" stroked="f" strokeweight=".5pt">
                    <v:textbox inset=",7.2pt,,7.2pt">
                      <w:txbxContent>
                        <w:p w14:paraId="12B35DD7" w14:textId="77777777" w:rsidR="00F235A6" w:rsidRPr="00AA32D9" w:rsidRDefault="00F235A6" w:rsidP="00A87875">
                          <w:pPr>
                            <w:rPr>
                              <w:b/>
                              <w:sz w:val="32"/>
                            </w:rPr>
                          </w:pPr>
                          <w:r>
                            <w:rPr>
                              <w:b/>
                              <w:color w:val="E3DED1" w:themeColor="background2"/>
                              <w:sz w:val="24"/>
                            </w:rPr>
                            <w:t>4</w:t>
                          </w:r>
                        </w:p>
                      </w:txbxContent>
                    </v:textbox>
                  </v:shape>
                  <v:shape id="Text Box 44" o:spid="_x0000_s1038" type="#_x0000_t202" style="position:absolute;left:19240;top:2609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" filled="f" stroked="f" strokeweight=".5pt">
                    <v:textbox inset=",7.2pt,,7.2pt">
                      <w:txbxContent>
                        <w:p w14:paraId="25DE86C1" w14:textId="77777777" w:rsidR="00F235A6" w:rsidRPr="00AA32D9" w:rsidRDefault="00F235A6" w:rsidP="00A87875">
                          <w:pPr>
                            <w:rPr>
                              <w:b/>
                              <w:sz w:val="32"/>
                            </w:rPr>
                          </w:pPr>
                          <w:r>
                            <w:rPr>
                              <w:b/>
                              <w:color w:val="E3DED1" w:themeColor="background2"/>
                              <w:sz w:val="24"/>
                            </w:rPr>
                            <w:t>5</w:t>
                          </w:r>
                        </w:p>
                      </w:txbxContent>
                    </v:textbox>
                  </v:shape>
                  <v:shape id="Text Box 45" o:spid="_x0000_s1039" type="#_x0000_t202" style="position:absolute;left:14859;top:41148;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" filled="f" stroked="f" strokeweight=".5pt">
                    <v:textbox inset=",7.2pt,,7.2pt">
                      <w:txbxContent>
                        <w:p w14:paraId="2A8C1176" w14:textId="77777777" w:rsidR="00F235A6" w:rsidRPr="00AA32D9" w:rsidRDefault="00F235A6" w:rsidP="00A87875">
                          <w:pPr>
                            <w:rPr>
                              <w:b/>
                              <w:sz w:val="32"/>
                            </w:rPr>
                          </w:pPr>
                          <w:r>
                            <w:rPr>
                              <w:b/>
                              <w:color w:val="E3DED1" w:themeColor="background2"/>
                              <w:sz w:val="24"/>
                            </w:rPr>
                            <w:t>6</w:t>
                          </w:r>
                        </w:p>
                      </w:txbxContent>
                    </v:textbox>
                  </v:shape>
                  <v:shapetype id="_x0000_t32" coordsize="21600,21600" o:spt="32" o:oned="t" path="m,l21600,21600e" filled="f">
                    <v:path arrowok="t" fillok="f" o:connecttype="none"/>
                    <o:lock v:ext="edit" shapetype="t"/>
                  </v:shapetype>
                  <v:shape id="Straight Arrow Connector 46" o:spid="_x0000_s1040" type="#_x0000_t32" style="position:absolute;left:3333;top:14430;width:2858;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" strokecolor="white [3212]">
                    <v:stroke endarrow="block"/>
                  </v:shape>
                  <v:shape id="Straight Arrow Connector 47" o:spid="_x0000_s1041" type="#_x0000_t32" style="position:absolute;left:8334;top:9096;width:476;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" strokecolor="white [3212]">
                    <v:stroke endarrow="block"/>
                  </v:shape>
                  <v:shape id="Straight Arrow Connector 48" o:spid="_x0000_s1042" type="#_x0000_t32" style="position:absolute;left:27432;top:7572;width:762;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" strokecolor="white [3212]">
                    <v:stroke endarrow="block"/>
                  </v:shape>
                  <v:shape id="Straight Arrow Connector 49" o:spid="_x0000_s1043" type="#_x0000_t32" style="position:absolute;left:28003;top:16859;width:953;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" strokecolor="white [3212]">
                    <v:stroke endarrow="block"/>
                  </v:shape>
                  <v:shape id="Straight Arrow Connector 50" o:spid="_x0000_s1044" type="#_x0000_t32" style="position:absolute;left:21050;top:27813;width:1857;height:1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" strokecolor="white [3212]">
                    <v:stroke endarrow="block"/>
                  </v:shape>
                  <v:shape id="Straight Arrow Connector 51" o:spid="_x0000_s1045" type="#_x0000_t32" style="position:absolute;left:16476;top:42938;width:2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" strokecolor="white [3212]">
                    <v:stroke endarrow="block"/>
                  </v:shape>
                </v:group>
                <v:shape id="Text Box 52" o:spid="_x0000_s1046" type="#_x0000_t202" style="position:absolute;top:50624;width:38338;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" fillcolor="white [3201]" stroked="f" strokeweight=".5pt">
                  <v:textbox inset=",7.2pt,,7.2pt">
                    <w:txbxContent>
                      <w:p w14:paraId="7B8E6297" w14:textId="77777777" w:rsidR="00F235A6" w:rsidRPr="00933C35" w:rsidRDefault="00F235A6" w:rsidP="00A87875">
                        <w:pPr>
                          <w:spacing w:after="0" w:line="240" w:lineRule="auto"/>
                          <w:rPr>
                            <w:i/>
                            <w:sz w:val="20"/>
                            <w:szCs w:val="20"/>
                            <w:lang w:val="es-CR"/>
                          </w:rPr>
                        </w:pPr>
                        <w:r>
                          <w:rPr>
                            <w:i/>
                            <w:sz w:val="20"/>
                            <w:szCs w:val="20"/>
                            <w:lang w:val="es-CR"/>
                          </w:rPr>
                          <w:t>Figura 5</w:t>
                        </w:r>
                        <w:r w:rsidRPr="00933C35">
                          <w:rPr>
                            <w:i/>
                            <w:sz w:val="20"/>
                            <w:szCs w:val="20"/>
                            <w:lang w:val="es-CR"/>
                          </w:rPr>
                          <w:t>. Ejemplos de diferentes combinaciones de cobertura y uso de la tierra. (1) Uso: pasto con árboles; cobertura: árbol</w:t>
                        </w:r>
                        <w:r>
                          <w:rPr>
                            <w:i/>
                            <w:sz w:val="20"/>
                            <w:szCs w:val="20"/>
                            <w:lang w:val="es-CR"/>
                          </w:rPr>
                          <w:t>es</w:t>
                        </w:r>
                        <w:r w:rsidRPr="00933C35">
                          <w:rPr>
                            <w:i/>
                            <w:sz w:val="20"/>
                            <w:szCs w:val="20"/>
                            <w:lang w:val="es-CR"/>
                          </w:rPr>
                          <w:t>, (2) uso: pasto con árboles; cobertura: herbáceas, (3) uso: plantación forestal; cobertura: herbáceas, (4) uso: plantación forestal; cobertura: árbol</w:t>
                        </w:r>
                        <w:r>
                          <w:rPr>
                            <w:i/>
                            <w:sz w:val="20"/>
                            <w:szCs w:val="20"/>
                            <w:lang w:val="es-CR"/>
                          </w:rPr>
                          <w:t>es</w:t>
                        </w:r>
                        <w:r w:rsidRPr="00933C35">
                          <w:rPr>
                            <w:i/>
                            <w:sz w:val="20"/>
                            <w:szCs w:val="20"/>
                            <w:lang w:val="es-CR"/>
                          </w:rPr>
                          <w:t>, (5) uso: infraestructura o camino; cobertura: asfalto, y (5) uso: represa; cobertura: agua.</w:t>
                        </w:r>
                      </w:p>
                    </w:txbxContent>
                  </v:textbox>
                </v:shape>
                <w10:wrap type="tight" anchorx="margin" anchory="margin"/>
              </v:group>
            </w:pict>
          </mc:Fallback>
        </mc:AlternateContent>
      </w:r>
      <w:r w:rsidR="00A87875" w:rsidRPr="0097473F">
        <w:rPr>
          <w:rFonts w:cs="Calibri"/>
          <w:lang w:val="es-CR"/>
        </w:rPr>
        <w:t>Aunque las iniciativas de inventario y monitoreo a menudo han mezclado cobertura y uso de la tierra en un solo sistema de clasificación, son conceptos distintos y deben mantenerse separados. Aplicar los dos sistemas por separado para clasificar el paisaje proporciona información desagregada y más precisa. De otra forma, los sistemas serán una mezcla de criterios difíciles o imposibles de analizar de manera independiente. Por ejemplo, aplicando los atributos de cobertura y uso al paisaje, se puede determinar la cobertura de árboles dentro de usos agrícolas o urbanos, lo cual es difícil hacer con un solo sistema. También es importante recordar que algunos de los compromisos de monitoreo de Costa Rica requieren información específica sobre el uso de la tierra (p.ej., el inventario de gases de efecto invernadero) y otros sobre la cobertura (p.ej., indicadores de crecimiento verde de la OCDE).</w:t>
      </w:r>
    </w:p>
    <w:p w14:paraId="346D421A" w14:textId="77777777" w:rsidR="00A87875" w:rsidRPr="0097473F" w:rsidRDefault="00A87875" w:rsidP="00A87875">
      <w:pPr>
        <w:spacing w:after="0" w:line="240" w:lineRule="auto"/>
        <w:rPr>
          <w:rFonts w:cs="Calibri"/>
          <w:lang w:val="es-CR"/>
        </w:rPr>
      </w:pPr>
    </w:p>
    <w:p w14:paraId="5E8DAF78" w14:textId="77777777" w:rsidR="00A87875" w:rsidRPr="0097473F" w:rsidRDefault="00A87875" w:rsidP="00A87875">
      <w:pPr>
        <w:spacing w:after="0" w:line="240" w:lineRule="auto"/>
        <w:jc w:val="both"/>
        <w:rPr>
          <w:rFonts w:cs="Calibri"/>
          <w:lang w:val="es-CR"/>
        </w:rPr>
      </w:pPr>
      <w:r w:rsidRPr="0097473F">
        <w:rPr>
          <w:rFonts w:cs="Calibri"/>
          <w:lang w:val="es-CR"/>
        </w:rPr>
        <w:t>Además de los sistemas de clasificación de la cobertura y uso de la tierra, pueden ser necesarios otros sistemas de clasificación para atender el conjunto de requerimientos de monitoreo del SIMOCUTE. Ejemplos incluyen: 1) áreas quemadas, 2) plantaciones forestales, y 3) otras áreas de aprovechamiento de productos maderables y no maderables.</w:t>
      </w:r>
    </w:p>
    <w:p w14:paraId="7C916821" w14:textId="77777777" w:rsidR="002B0387" w:rsidRPr="0097473F" w:rsidRDefault="002B0387" w:rsidP="00A87875">
      <w:pPr>
        <w:spacing w:after="0" w:line="240" w:lineRule="auto"/>
        <w:jc w:val="both"/>
        <w:rPr>
          <w:rFonts w:cs="Calibri"/>
          <w:lang w:val="es-CR"/>
        </w:rPr>
      </w:pPr>
    </w:p>
    <w:p w14:paraId="7154BC83" w14:textId="77777777" w:rsidR="00A87875" w:rsidRPr="002B0387" w:rsidRDefault="00A87875" w:rsidP="002B0387">
      <w:pPr>
        <w:pStyle w:val="Ttulo2"/>
        <w:numPr>
          <w:ilvl w:val="1"/>
          <w:numId w:val="14"/>
        </w:numPr>
        <w:spacing w:line="259" w:lineRule="auto"/>
        <w:ind w:left="450"/>
        <w:rPr>
          <w:rFonts w:cs="Calibri"/>
          <w:lang w:val="es-CR"/>
        </w:rPr>
      </w:pPr>
      <w:bookmarkStart w:id="40" w:name="_Toc498892462"/>
      <w:r w:rsidRPr="002B0387">
        <w:rPr>
          <w:rFonts w:cs="Calibri"/>
          <w:lang w:val="es-CR"/>
        </w:rPr>
        <w:t>Inventarios y registros relacionados</w:t>
      </w:r>
      <w:bookmarkEnd w:id="40"/>
    </w:p>
    <w:p w14:paraId="5AD0D79D" w14:textId="2E72C9D6"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El proceso de </w:t>
      </w:r>
      <w:r w:rsidRPr="0097473F">
        <w:rPr>
          <w:rFonts w:cs="Calibri"/>
          <w:i/>
          <w:lang w:val="es-CR"/>
        </w:rPr>
        <w:t>inventario y registros relacionados</w:t>
      </w:r>
      <w:r w:rsidRPr="0097473F">
        <w:rPr>
          <w:rFonts w:cs="Calibri"/>
          <w:lang w:val="es-CR"/>
        </w:rPr>
        <w:t xml:space="preserve"> propuesto para el SIMOCUTE incluirá varios subcomponentes complementarios, cada uno diseñado para cuantificar atributos específicos de interés. Dos subcomponentes clave, que se describen con más profundidad más adelante son: 1) </w:t>
      </w:r>
      <w:r w:rsidR="00030F7D">
        <w:rPr>
          <w:rFonts w:cs="Calibri"/>
          <w:lang w:val="es-CR"/>
        </w:rPr>
        <w:t>Inventario Nacional Forestal y Otras T</w:t>
      </w:r>
      <w:r w:rsidRPr="0097473F">
        <w:rPr>
          <w:rFonts w:cs="Calibri"/>
          <w:lang w:val="es-CR"/>
        </w:rPr>
        <w:t xml:space="preserve">ierras, que consiste en un inventario de campo usando como base el Inventario Forestal Nacional (IFN) existente de Costa Rica y extendiéndose a todas las tierras, además de </w:t>
      </w:r>
      <w:r w:rsidRPr="0097473F">
        <w:rPr>
          <w:rFonts w:cs="Calibri"/>
          <w:lang w:val="es-CR"/>
        </w:rPr>
        <w:lastRenderedPageBreak/>
        <w:t xml:space="preserve">los bosques, y 2) </w:t>
      </w:r>
      <w:r w:rsidR="00D10C64" w:rsidRPr="00F235A6">
        <w:rPr>
          <w:rFonts w:cs="Calibri"/>
          <w:lang w:val="es-CR"/>
        </w:rPr>
        <w:t>muestreo de uso y cobertura de la tierra usando imágenes</w:t>
      </w:r>
      <w:r w:rsidR="00456A26" w:rsidRPr="00456A26">
        <w:rPr>
          <w:rFonts w:cs="Calibri"/>
          <w:lang w:val="es-CR"/>
        </w:rPr>
        <w:t>, el cual se basa</w:t>
      </w:r>
      <w:r w:rsidRPr="00456A26">
        <w:rPr>
          <w:rFonts w:cs="Calibri"/>
          <w:lang w:val="es-CR"/>
        </w:rPr>
        <w:t xml:space="preserve"> en </w:t>
      </w:r>
      <w:r w:rsidRPr="0097473F">
        <w:rPr>
          <w:rFonts w:cs="Calibri"/>
          <w:lang w:val="es-CR"/>
        </w:rPr>
        <w:t>la fotointerpretación de imágenes de alta resolución registradas por sensores remotos. Aparte de estos dos subcomponentes, este proceso incluirá otros inventarios y registros espaciales y tabulares importantes que se describen más adelante como, por ejemplo, registros de plantaciones forestales</w:t>
      </w:r>
      <w:r w:rsidR="00FE76CC">
        <w:rPr>
          <w:rFonts w:cs="Calibri"/>
          <w:lang w:val="es-CR"/>
        </w:rPr>
        <w:t>,</w:t>
      </w:r>
      <w:r w:rsidRPr="0097473F">
        <w:rPr>
          <w:rFonts w:cs="Calibri"/>
          <w:lang w:val="es-CR"/>
        </w:rPr>
        <w:t xml:space="preserve"> incendios forestales</w:t>
      </w:r>
      <w:r w:rsidR="00FE76CC">
        <w:rPr>
          <w:rFonts w:cs="Calibri"/>
          <w:lang w:val="es-CR"/>
        </w:rPr>
        <w:t xml:space="preserve"> y registros de agrícolas</w:t>
      </w:r>
      <w:r w:rsidRPr="0097473F">
        <w:rPr>
          <w:rFonts w:cs="Calibri"/>
          <w:lang w:val="es-CR"/>
        </w:rPr>
        <w:t>.</w:t>
      </w:r>
    </w:p>
    <w:p w14:paraId="18EC7CC7" w14:textId="77777777" w:rsidR="00A87875" w:rsidRPr="0097473F" w:rsidRDefault="00A87875" w:rsidP="00A87875">
      <w:pPr>
        <w:tabs>
          <w:tab w:val="left" w:pos="900"/>
        </w:tabs>
        <w:spacing w:after="0" w:line="240" w:lineRule="auto"/>
        <w:rPr>
          <w:rFonts w:cs="Calibri"/>
          <w:lang w:val="es-CR"/>
        </w:rPr>
      </w:pPr>
    </w:p>
    <w:p w14:paraId="437B907F" w14:textId="67DAE9F1" w:rsidR="00A87875" w:rsidRPr="00BF6D9F" w:rsidRDefault="00A87875" w:rsidP="00676623">
      <w:pPr>
        <w:pStyle w:val="Ttulo3"/>
        <w:numPr>
          <w:ilvl w:val="2"/>
          <w:numId w:val="14"/>
        </w:numPr>
        <w:spacing w:line="259" w:lineRule="auto"/>
        <w:ind w:left="540"/>
        <w:rPr>
          <w:rFonts w:cs="Calibri"/>
          <w:i/>
          <w:lang w:val="es-CR"/>
        </w:rPr>
      </w:pPr>
      <w:bookmarkStart w:id="41" w:name="_Toc498892463"/>
      <w:r w:rsidRPr="00BF6D9F">
        <w:rPr>
          <w:rFonts w:cs="Calibri"/>
          <w:i/>
          <w:lang w:val="es-CR"/>
        </w:rPr>
        <w:t>Inventario</w:t>
      </w:r>
      <w:r w:rsidR="00F47DEA" w:rsidRPr="00BF6D9F">
        <w:rPr>
          <w:rFonts w:cs="Calibri"/>
          <w:i/>
          <w:lang w:val="es-CR"/>
        </w:rPr>
        <w:t xml:space="preserve"> Nacional Forestal y Otras T</w:t>
      </w:r>
      <w:r w:rsidRPr="00BF6D9F">
        <w:rPr>
          <w:rFonts w:cs="Calibri"/>
          <w:i/>
          <w:lang w:val="es-CR"/>
        </w:rPr>
        <w:t>ierras</w:t>
      </w:r>
      <w:bookmarkEnd w:id="41"/>
    </w:p>
    <w:p w14:paraId="7663266F" w14:textId="6C2412BA"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Es un componente necesario del SIMOCUTE, ya que proporciona información esencial sobre el estado y la dinámica de los bosques y otras tierras, de forma consistente y robusta para todo el territorio mediante mediciones y observaciones en campo, apoyado por información de sensores remotos. Por ejemplo, puede proporcionar estimaciones consistentes para todo el territorio de los reservorios de carbono de tierras forestales y no forestales; esta información mejora el inventario de gases de efecto invernadero del país. El </w:t>
      </w:r>
      <w:r w:rsidR="001B26DC">
        <w:rPr>
          <w:rFonts w:cs="Calibri"/>
          <w:lang w:val="es-CR"/>
        </w:rPr>
        <w:t>Inventario Nacional Forestal y O</w:t>
      </w:r>
      <w:r w:rsidRPr="0097473F">
        <w:rPr>
          <w:rFonts w:cs="Calibri"/>
          <w:lang w:val="es-CR"/>
        </w:rPr>
        <w:t xml:space="preserve">tras </w:t>
      </w:r>
      <w:r w:rsidR="001B26DC">
        <w:rPr>
          <w:rFonts w:cs="Calibri"/>
          <w:lang w:val="es-CR"/>
        </w:rPr>
        <w:t>T</w:t>
      </w:r>
      <w:r w:rsidRPr="0097473F">
        <w:rPr>
          <w:rFonts w:cs="Calibri"/>
          <w:lang w:val="es-CR"/>
        </w:rPr>
        <w:t>ierras, proporciona un marco de muestreo común y consistente para medir los cambios del estado de los recursos en todo el territorio. Este enfoque obedece y responde a las necesidades de información identificadas por los actores que participan</w:t>
      </w:r>
      <w:r w:rsidRPr="0097473F">
        <w:rPr>
          <w:rStyle w:val="Refdenotaalpie"/>
          <w:rFonts w:cs="Calibri"/>
          <w:lang w:val="es-CR"/>
        </w:rPr>
        <w:footnoteReference w:id="10"/>
      </w:r>
      <w:r w:rsidRPr="0097473F">
        <w:rPr>
          <w:rFonts w:cs="Calibri"/>
          <w:lang w:val="es-CR"/>
        </w:rPr>
        <w:t xml:space="preserve"> en el proceso de diseño del SIMOCUTE, quienes enfatizaron la importancia del alcance amplio del sistema, lo que implica incluir en la recolecta de datos de campo sobre las tierras forestales, agrícolas y otras tierras, una variedad de otra información, según necesidades y recursos disponibles. Esto podría incluir datos sobre el tipo de suelo y la fertilidad, la producción agrícola y otros.</w:t>
      </w:r>
    </w:p>
    <w:p w14:paraId="54C66968" w14:textId="77777777" w:rsidR="00A87875" w:rsidRPr="0097473F" w:rsidRDefault="00A87875" w:rsidP="00A87875">
      <w:pPr>
        <w:tabs>
          <w:tab w:val="left" w:pos="900"/>
        </w:tabs>
        <w:spacing w:after="0" w:line="240" w:lineRule="auto"/>
        <w:jc w:val="both"/>
        <w:rPr>
          <w:rFonts w:cs="Calibri"/>
          <w:lang w:val="es-CR"/>
        </w:rPr>
      </w:pPr>
    </w:p>
    <w:p w14:paraId="5AC6A900" w14:textId="77777777"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Además, para avanzar en la integración del enfoque territorial al IFN, se deberán discutir los ajustes metodológicos necesarios, considerando los siguientes aspectos: </w:t>
      </w:r>
    </w:p>
    <w:p w14:paraId="124E4643" w14:textId="77777777" w:rsidR="00A87875" w:rsidRPr="0097473F" w:rsidRDefault="00A87875" w:rsidP="00A87875">
      <w:pPr>
        <w:pStyle w:val="Prrafodelista"/>
        <w:numPr>
          <w:ilvl w:val="0"/>
          <w:numId w:val="12"/>
        </w:numPr>
        <w:tabs>
          <w:tab w:val="left" w:pos="540"/>
        </w:tabs>
        <w:spacing w:after="0" w:line="240" w:lineRule="auto"/>
        <w:ind w:left="540"/>
        <w:contextualSpacing w:val="0"/>
        <w:jc w:val="both"/>
        <w:rPr>
          <w:rFonts w:ascii="Calibri" w:hAnsi="Calibri" w:cs="Calibri"/>
          <w:lang w:val="es-CR"/>
        </w:rPr>
      </w:pPr>
      <w:r w:rsidRPr="0097473F">
        <w:rPr>
          <w:rFonts w:ascii="Calibri" w:hAnsi="Calibri" w:cs="Calibri"/>
          <w:lang w:val="es-CR"/>
        </w:rPr>
        <w:t>Ajustes al diseño de la muestra del IFN y establecimiento de parcelas en todas las tierras</w:t>
      </w:r>
    </w:p>
    <w:p w14:paraId="5FEA22F9" w14:textId="77777777" w:rsidR="00A87875" w:rsidRPr="0097473F" w:rsidRDefault="00A87875" w:rsidP="00A87875">
      <w:pPr>
        <w:pStyle w:val="Prrafodelista"/>
        <w:numPr>
          <w:ilvl w:val="0"/>
          <w:numId w:val="12"/>
        </w:numPr>
        <w:tabs>
          <w:tab w:val="left" w:pos="540"/>
        </w:tabs>
        <w:spacing w:after="0" w:line="240" w:lineRule="auto"/>
        <w:ind w:left="540"/>
        <w:contextualSpacing w:val="0"/>
        <w:jc w:val="both"/>
        <w:rPr>
          <w:rFonts w:ascii="Calibri" w:hAnsi="Calibri" w:cs="Calibri"/>
          <w:lang w:val="es-CR"/>
        </w:rPr>
      </w:pPr>
      <w:r w:rsidRPr="0097473F">
        <w:rPr>
          <w:rFonts w:ascii="Calibri" w:hAnsi="Calibri" w:cs="Calibri"/>
          <w:lang w:val="es-CR"/>
        </w:rPr>
        <w:t>Ajustes para la intensificación de la muestra para plantaciones forestales, manglares y otras coberturas y usos de interés específico</w:t>
      </w:r>
    </w:p>
    <w:p w14:paraId="344C91DC" w14:textId="77777777" w:rsidR="00A87875" w:rsidRPr="0097473F" w:rsidRDefault="00A87875" w:rsidP="00A87875">
      <w:pPr>
        <w:pStyle w:val="Prrafodelista"/>
        <w:numPr>
          <w:ilvl w:val="0"/>
          <w:numId w:val="12"/>
        </w:numPr>
        <w:tabs>
          <w:tab w:val="left" w:pos="540"/>
        </w:tabs>
        <w:spacing w:after="0" w:line="240" w:lineRule="auto"/>
        <w:ind w:left="540"/>
        <w:contextualSpacing w:val="0"/>
        <w:jc w:val="both"/>
        <w:rPr>
          <w:rFonts w:ascii="Calibri" w:hAnsi="Calibri" w:cs="Calibri"/>
          <w:lang w:val="es-CR"/>
        </w:rPr>
      </w:pPr>
      <w:r w:rsidRPr="0097473F">
        <w:rPr>
          <w:rFonts w:ascii="Calibri" w:hAnsi="Calibri" w:cs="Calibri"/>
          <w:lang w:val="es-CR"/>
        </w:rPr>
        <w:t>Medición de degradación forestal en términos de contenido de carbono y otros aspectos</w:t>
      </w:r>
    </w:p>
    <w:p w14:paraId="788471DF" w14:textId="77777777" w:rsidR="00A87875" w:rsidRPr="0097473F" w:rsidRDefault="00A87875" w:rsidP="00A87875">
      <w:pPr>
        <w:pStyle w:val="Prrafodelista"/>
        <w:numPr>
          <w:ilvl w:val="0"/>
          <w:numId w:val="12"/>
        </w:numPr>
        <w:tabs>
          <w:tab w:val="left" w:pos="540"/>
        </w:tabs>
        <w:spacing w:line="240" w:lineRule="auto"/>
        <w:ind w:left="547"/>
        <w:contextualSpacing w:val="0"/>
        <w:jc w:val="both"/>
        <w:rPr>
          <w:rFonts w:ascii="Calibri" w:hAnsi="Calibri" w:cs="Calibri"/>
          <w:lang w:val="es-CR"/>
        </w:rPr>
      </w:pPr>
      <w:r w:rsidRPr="0097473F">
        <w:rPr>
          <w:rFonts w:ascii="Calibri" w:hAnsi="Calibri" w:cs="Calibri"/>
          <w:lang w:val="es-CR"/>
        </w:rPr>
        <w:t>Medición de variables en parcelas no forestales</w:t>
      </w:r>
    </w:p>
    <w:p w14:paraId="0C1166C2" w14:textId="77777777" w:rsidR="00A87875" w:rsidRDefault="00A87875" w:rsidP="00A87875">
      <w:pPr>
        <w:tabs>
          <w:tab w:val="left" w:pos="900"/>
        </w:tabs>
        <w:spacing w:after="0" w:line="240" w:lineRule="auto"/>
        <w:jc w:val="both"/>
        <w:rPr>
          <w:rFonts w:cs="Calibri"/>
          <w:lang w:val="es-CR"/>
        </w:rPr>
      </w:pPr>
      <w:r w:rsidRPr="0097473F">
        <w:rPr>
          <w:rFonts w:cs="Calibri"/>
          <w:lang w:val="es-CR"/>
        </w:rPr>
        <w:t>Algunos elementos a considerar para el ajuste del IFN y que deberán analizarse con mayor detalle como parte de las mesas técnicas, se amplían en el Anexo 1.</w:t>
      </w:r>
    </w:p>
    <w:p w14:paraId="129FE5F0" w14:textId="77777777" w:rsidR="00A87875" w:rsidRPr="0097473F" w:rsidRDefault="00A87875" w:rsidP="00A87875">
      <w:pPr>
        <w:tabs>
          <w:tab w:val="left" w:pos="900"/>
        </w:tabs>
        <w:spacing w:after="0" w:line="240" w:lineRule="auto"/>
        <w:jc w:val="both"/>
        <w:rPr>
          <w:rFonts w:cs="Calibri"/>
          <w:lang w:val="es-CR"/>
        </w:rPr>
      </w:pPr>
    </w:p>
    <w:p w14:paraId="1B44EA47" w14:textId="34A7E38A" w:rsidR="00A87875" w:rsidRPr="00BF6D9F" w:rsidRDefault="00B54FD7" w:rsidP="00676623">
      <w:pPr>
        <w:pStyle w:val="Ttulo3"/>
        <w:numPr>
          <w:ilvl w:val="2"/>
          <w:numId w:val="14"/>
        </w:numPr>
        <w:spacing w:line="259" w:lineRule="auto"/>
        <w:ind w:left="540"/>
        <w:rPr>
          <w:rFonts w:cs="Calibri"/>
          <w:i/>
          <w:lang w:val="es-CR"/>
        </w:rPr>
      </w:pPr>
      <w:bookmarkStart w:id="42" w:name="_Toc498892464"/>
      <w:r w:rsidRPr="00BF6D9F">
        <w:rPr>
          <w:rFonts w:cs="Calibri"/>
          <w:i/>
          <w:lang w:val="es-CR"/>
        </w:rPr>
        <w:t>Muestreo de uso y cobertura</w:t>
      </w:r>
      <w:r w:rsidR="00A87875" w:rsidRPr="00BF6D9F">
        <w:rPr>
          <w:rFonts w:cs="Calibri"/>
          <w:i/>
          <w:lang w:val="es-CR"/>
        </w:rPr>
        <w:t xml:space="preserve"> de la tierra </w:t>
      </w:r>
      <w:r w:rsidRPr="00BF6D9F">
        <w:rPr>
          <w:rFonts w:cs="Calibri"/>
          <w:i/>
          <w:lang w:val="es-CR"/>
        </w:rPr>
        <w:t>usando imágenes</w:t>
      </w:r>
      <w:bookmarkEnd w:id="42"/>
    </w:p>
    <w:p w14:paraId="3DDC6136" w14:textId="1181940A"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Además del inventario de campo, un </w:t>
      </w:r>
      <w:r w:rsidR="008C0F4F">
        <w:rPr>
          <w:rFonts w:cs="Calibri"/>
          <w:lang w:val="es-CR"/>
        </w:rPr>
        <w:t>muestreo</w:t>
      </w:r>
      <w:r w:rsidRPr="0097473F">
        <w:rPr>
          <w:rFonts w:cs="Calibri"/>
          <w:lang w:val="es-CR"/>
        </w:rPr>
        <w:t xml:space="preserve"> de todas las tierras </w:t>
      </w:r>
      <w:r w:rsidR="008C0F4F">
        <w:rPr>
          <w:rFonts w:cs="Calibri"/>
          <w:lang w:val="es-CR"/>
        </w:rPr>
        <w:t>usando imágenes</w:t>
      </w:r>
      <w:r w:rsidRPr="0097473F">
        <w:rPr>
          <w:rFonts w:cs="Calibri"/>
          <w:lang w:val="es-CR"/>
        </w:rPr>
        <w:t xml:space="preserve"> es un componente importante del SIMOCUTE y estará integrado con el Inventario Nacional Forestal</w:t>
      </w:r>
      <w:r w:rsidR="00295F70">
        <w:rPr>
          <w:rFonts w:cs="Calibri"/>
          <w:lang w:val="es-CR"/>
        </w:rPr>
        <w:t xml:space="preserve"> y </w:t>
      </w:r>
      <w:r w:rsidR="00F24A7E">
        <w:rPr>
          <w:rFonts w:cs="Calibri"/>
          <w:lang w:val="es-CR"/>
        </w:rPr>
        <w:t>O</w:t>
      </w:r>
      <w:r w:rsidR="00295F70">
        <w:rPr>
          <w:rFonts w:cs="Calibri"/>
          <w:lang w:val="es-CR"/>
        </w:rPr>
        <w:t xml:space="preserve">tras </w:t>
      </w:r>
      <w:r w:rsidR="00F24A7E">
        <w:rPr>
          <w:rFonts w:cs="Calibri"/>
          <w:lang w:val="es-CR"/>
        </w:rPr>
        <w:t>T</w:t>
      </w:r>
      <w:r w:rsidR="00295F70">
        <w:rPr>
          <w:rFonts w:cs="Calibri"/>
          <w:lang w:val="es-CR"/>
        </w:rPr>
        <w:t>ierras. Este tipo de muestreo</w:t>
      </w:r>
      <w:r w:rsidRPr="0097473F">
        <w:rPr>
          <w:rFonts w:cs="Calibri"/>
          <w:lang w:val="es-CR"/>
        </w:rPr>
        <w:t xml:space="preserve"> se basa en interpretaciones visuales de la cobertura y </w:t>
      </w:r>
      <w:r w:rsidR="005B66E1">
        <w:rPr>
          <w:rFonts w:cs="Calibri"/>
          <w:lang w:val="es-CR"/>
        </w:rPr>
        <w:t xml:space="preserve">el </w:t>
      </w:r>
      <w:r w:rsidRPr="0097473F">
        <w:rPr>
          <w:rFonts w:cs="Calibri"/>
          <w:lang w:val="es-CR"/>
        </w:rPr>
        <w:t xml:space="preserve">uso de la tierra en imágenes de alta resolución. El diseño de muestreo se basa en una malla de parcelas distribuidas sistemáticamente a través del territorio (Webb </w:t>
      </w:r>
      <w:r w:rsidRPr="0097473F">
        <w:rPr>
          <w:rFonts w:cs="Calibri"/>
          <w:i/>
          <w:lang w:val="es-CR"/>
        </w:rPr>
        <w:t>et al.</w:t>
      </w:r>
      <w:r w:rsidR="00A40AE1">
        <w:rPr>
          <w:rFonts w:cs="Calibri"/>
          <w:lang w:val="es-CR"/>
        </w:rPr>
        <w:t xml:space="preserve"> 2012); para el </w:t>
      </w:r>
      <w:r w:rsidRPr="0097473F">
        <w:rPr>
          <w:rFonts w:cs="Calibri"/>
          <w:lang w:val="es-CR"/>
        </w:rPr>
        <w:t xml:space="preserve">SIMOCUTE, se utilizaría la malla base construida para establecer las parcelas del IFN. Este método es fácil y rápido de implementar, y para alcanzar altos niveles de precisión, puede optarse por un gran número de parcelas para medir eventos de cambio infrecuentes, que no se pueden detectar fácilmente y con precisión midiendo una muestra en el campo. </w:t>
      </w:r>
    </w:p>
    <w:p w14:paraId="4A8A3008" w14:textId="77777777" w:rsidR="00A87875" w:rsidRPr="0097473F" w:rsidRDefault="00A87875" w:rsidP="00A87875">
      <w:pPr>
        <w:tabs>
          <w:tab w:val="left" w:pos="900"/>
        </w:tabs>
        <w:spacing w:after="0" w:line="240" w:lineRule="auto"/>
        <w:jc w:val="both"/>
        <w:rPr>
          <w:rFonts w:cs="Calibri"/>
          <w:lang w:val="es-CR"/>
        </w:rPr>
      </w:pPr>
    </w:p>
    <w:p w14:paraId="32616D76" w14:textId="77160EF1" w:rsidR="00A87875" w:rsidRPr="0097473F" w:rsidRDefault="00A87875" w:rsidP="00A87875">
      <w:pPr>
        <w:tabs>
          <w:tab w:val="left" w:pos="900"/>
        </w:tabs>
        <w:spacing w:after="0" w:line="240" w:lineRule="auto"/>
        <w:jc w:val="both"/>
        <w:rPr>
          <w:rFonts w:cs="Calibri"/>
          <w:lang w:val="es-CR"/>
        </w:rPr>
      </w:pPr>
      <w:r w:rsidRPr="0097473F">
        <w:rPr>
          <w:rFonts w:cs="Calibri"/>
          <w:lang w:val="es-CR"/>
        </w:rPr>
        <w:lastRenderedPageBreak/>
        <w:t>Cada parcela del inventario de campo podrá estar vincula</w:t>
      </w:r>
      <w:r w:rsidR="00B23CC1">
        <w:rPr>
          <w:rFonts w:cs="Calibri"/>
          <w:lang w:val="es-CR"/>
        </w:rPr>
        <w:t xml:space="preserve">da con una de las parcelas del muestreo </w:t>
      </w:r>
      <w:r w:rsidRPr="0097473F">
        <w:rPr>
          <w:rFonts w:cs="Calibri"/>
          <w:lang w:val="es-CR"/>
        </w:rPr>
        <w:t xml:space="preserve">basado en </w:t>
      </w:r>
      <w:r w:rsidR="00B23CC1">
        <w:rPr>
          <w:rFonts w:cs="Calibri"/>
          <w:lang w:val="es-CR"/>
        </w:rPr>
        <w:t>imágenes</w:t>
      </w:r>
      <w:r w:rsidRPr="0097473F">
        <w:rPr>
          <w:rFonts w:cs="Calibri"/>
          <w:lang w:val="es-CR"/>
        </w:rPr>
        <w:t xml:space="preserve">. Esto permite el uso de técnicas de muestreo sinérgicas que agregan valor a ambos </w:t>
      </w:r>
      <w:r w:rsidR="008C1F84">
        <w:rPr>
          <w:rFonts w:cs="Calibri"/>
          <w:lang w:val="es-CR"/>
        </w:rPr>
        <w:t>proceso</w:t>
      </w:r>
      <w:r w:rsidRPr="0097473F">
        <w:rPr>
          <w:rFonts w:cs="Calibri"/>
          <w:lang w:val="es-CR"/>
        </w:rPr>
        <w:t xml:space="preserve">s. El </w:t>
      </w:r>
      <w:r w:rsidR="00547A1E">
        <w:rPr>
          <w:rFonts w:cs="Calibri"/>
          <w:lang w:val="es-CR"/>
        </w:rPr>
        <w:t>muestreo usando imágenes</w:t>
      </w:r>
      <w:r w:rsidRPr="0097473F">
        <w:rPr>
          <w:rFonts w:cs="Calibri"/>
          <w:lang w:val="es-CR"/>
        </w:rPr>
        <w:t xml:space="preserve"> requiere una frecuencia de reinterpretación cada dos años para los Informes Bienales de Actualización y comunicaciones nacionales a la CMNUCC, para satisfacer los requerimientos de REDD+.  Las variables a registrar son las áreas de cada clase de cobertura y uso de la tierra, el cambio en estas clases (según el impulsor específico de cambio) y el error asociado de las estimaciones.</w:t>
      </w:r>
    </w:p>
    <w:p w14:paraId="5EB11771" w14:textId="77777777" w:rsidR="00A87875" w:rsidRPr="0097473F" w:rsidRDefault="00A87875" w:rsidP="00A87875">
      <w:pPr>
        <w:tabs>
          <w:tab w:val="left" w:pos="900"/>
        </w:tabs>
        <w:spacing w:after="0" w:line="240" w:lineRule="auto"/>
        <w:jc w:val="both"/>
        <w:rPr>
          <w:rFonts w:cs="Calibri"/>
          <w:lang w:val="es-CR"/>
        </w:rPr>
      </w:pPr>
    </w:p>
    <w:p w14:paraId="4ADD2025" w14:textId="533FEDA6" w:rsidR="00A87875" w:rsidRPr="0097473F" w:rsidRDefault="008C515D" w:rsidP="00A87875">
      <w:pPr>
        <w:tabs>
          <w:tab w:val="left" w:pos="900"/>
        </w:tabs>
        <w:spacing w:after="0" w:line="240" w:lineRule="auto"/>
        <w:jc w:val="both"/>
        <w:rPr>
          <w:rFonts w:cs="Calibri"/>
          <w:lang w:val="es-CR"/>
        </w:rPr>
      </w:pPr>
      <w:r>
        <w:rPr>
          <w:rFonts w:cs="Calibri"/>
          <w:lang w:val="es-CR"/>
        </w:rPr>
        <w:t>Para</w:t>
      </w:r>
      <w:r w:rsidR="00A87875" w:rsidRPr="0097473F">
        <w:rPr>
          <w:rFonts w:cs="Calibri"/>
          <w:lang w:val="es-CR"/>
        </w:rPr>
        <w:t xml:space="preserve"> lograr la consistencia histórica requerida por las directrices del IPCC, y aplicable a REDD+, un enfoque similar puede utilizarse con imágenes históricas de Landsat.  Para su desarrollarlo se pro</w:t>
      </w:r>
      <w:r w:rsidR="00C056E0">
        <w:rPr>
          <w:rFonts w:cs="Calibri"/>
          <w:lang w:val="es-CR"/>
        </w:rPr>
        <w:t>pone la utilización de</w:t>
      </w:r>
      <w:r w:rsidR="00A87875" w:rsidRPr="0097473F">
        <w:rPr>
          <w:rFonts w:cs="Calibri"/>
          <w:lang w:val="es-CR"/>
        </w:rPr>
        <w:t xml:space="preserve"> herramientas como TimeSync (Cohen </w:t>
      </w:r>
      <w:r w:rsidR="00A87875" w:rsidRPr="0097473F">
        <w:rPr>
          <w:rFonts w:cs="Calibri"/>
          <w:i/>
          <w:lang w:val="es-CR"/>
        </w:rPr>
        <w:t>et al.</w:t>
      </w:r>
      <w:r w:rsidR="00A87875" w:rsidRPr="0097473F">
        <w:rPr>
          <w:rFonts w:cs="Calibri"/>
          <w:lang w:val="es-CR"/>
        </w:rPr>
        <w:t xml:space="preserve"> 2010, 2016; Schroeder </w:t>
      </w:r>
      <w:r w:rsidR="00A87875" w:rsidRPr="0097473F">
        <w:rPr>
          <w:rFonts w:cs="Calibri"/>
          <w:i/>
          <w:lang w:val="es-CR"/>
        </w:rPr>
        <w:t>et al.</w:t>
      </w:r>
      <w:r w:rsidR="00A87875" w:rsidRPr="0097473F">
        <w:rPr>
          <w:rFonts w:cs="Calibri"/>
          <w:lang w:val="es-CR"/>
        </w:rPr>
        <w:t xml:space="preserve"> 2014) u otra similar, la cual permite la interpretación de una serie de imágenes Landsat para analizar cambios anuales de uso y cobertura de la tierra. Los mismos puntos de la malla base se utilizarían para la interpretación histórica. Es necesario correr el análisis histórico de Landsat simultáneamente con el análisis usando imágenes de alta resolución durante un período de, al menos, cuatro a ocho años, para calibrar los dos componentes entre sí y proporcionar un conjunto de datos consistente con relaciones bien entendidas entre los datos históricos y las estimaciones actuales.</w:t>
      </w:r>
    </w:p>
    <w:p w14:paraId="2026F9F8" w14:textId="77777777" w:rsidR="00A87875" w:rsidRPr="0097473F" w:rsidRDefault="00A87875" w:rsidP="00A87875">
      <w:pPr>
        <w:tabs>
          <w:tab w:val="left" w:pos="900"/>
        </w:tabs>
        <w:spacing w:after="0" w:line="240" w:lineRule="auto"/>
        <w:jc w:val="both"/>
        <w:rPr>
          <w:rFonts w:cs="Calibri"/>
          <w:lang w:val="es-CR"/>
        </w:rPr>
      </w:pPr>
    </w:p>
    <w:p w14:paraId="1250605C" w14:textId="77777777" w:rsidR="00A87875" w:rsidRPr="0097473F" w:rsidRDefault="00A87875" w:rsidP="00A87875">
      <w:pPr>
        <w:tabs>
          <w:tab w:val="left" w:pos="900"/>
        </w:tabs>
        <w:spacing w:after="0" w:line="240" w:lineRule="auto"/>
        <w:jc w:val="both"/>
        <w:rPr>
          <w:rFonts w:cs="Calibri"/>
          <w:lang w:val="es-CR"/>
        </w:rPr>
      </w:pPr>
      <w:r w:rsidRPr="0097473F">
        <w:rPr>
          <w:rFonts w:cs="Calibri"/>
          <w:lang w:val="es-CR"/>
        </w:rPr>
        <w:t>Actualmente, se están probando estos enfoques por medio de estudios piloto con el IMN y la Universidad Nacional de Costa Rica, los cuales han sido coordinados con CENIGA, FONAFIFO y el SINAC, y contribuirán al diseño final del SIMOCUTE.</w:t>
      </w:r>
    </w:p>
    <w:p w14:paraId="308D64EB" w14:textId="77777777" w:rsidR="00A87875" w:rsidRPr="0097473F" w:rsidRDefault="00A87875" w:rsidP="00A87875">
      <w:pPr>
        <w:tabs>
          <w:tab w:val="left" w:pos="900"/>
        </w:tabs>
        <w:spacing w:after="0" w:line="240" w:lineRule="auto"/>
        <w:rPr>
          <w:rFonts w:cs="Calibri"/>
          <w:lang w:val="es-CR"/>
        </w:rPr>
      </w:pPr>
    </w:p>
    <w:p w14:paraId="3B654764" w14:textId="77777777" w:rsidR="00A87875" w:rsidRPr="00BF6D9F" w:rsidRDefault="00A87875" w:rsidP="00792F72">
      <w:pPr>
        <w:pStyle w:val="Ttulo3"/>
        <w:numPr>
          <w:ilvl w:val="2"/>
          <w:numId w:val="14"/>
        </w:numPr>
        <w:spacing w:line="259" w:lineRule="auto"/>
        <w:ind w:left="540"/>
        <w:rPr>
          <w:rFonts w:cs="Calibri"/>
          <w:i/>
          <w:lang w:val="es-CR"/>
        </w:rPr>
      </w:pPr>
      <w:bookmarkStart w:id="43" w:name="_Toc498892465"/>
      <w:r w:rsidRPr="00BF6D9F">
        <w:rPr>
          <w:rFonts w:cs="Calibri"/>
          <w:i/>
          <w:lang w:val="es-CR"/>
        </w:rPr>
        <w:t>Registros tabulares y espaciales relacionados</w:t>
      </w:r>
      <w:bookmarkEnd w:id="43"/>
    </w:p>
    <w:p w14:paraId="37708DC3" w14:textId="77777777" w:rsidR="00A87875" w:rsidRPr="0097473F" w:rsidRDefault="00A87875" w:rsidP="00A87875">
      <w:pPr>
        <w:spacing w:after="0" w:line="240" w:lineRule="auto"/>
        <w:jc w:val="both"/>
        <w:rPr>
          <w:rFonts w:cs="Calibri"/>
          <w:lang w:val="es-CR"/>
        </w:rPr>
      </w:pPr>
      <w:r w:rsidRPr="0097473F">
        <w:rPr>
          <w:rFonts w:cs="Calibri"/>
          <w:lang w:val="es-CR"/>
        </w:rPr>
        <w:t xml:space="preserve">El proceso de </w:t>
      </w:r>
      <w:r w:rsidRPr="0097473F">
        <w:rPr>
          <w:rFonts w:cs="Calibri"/>
          <w:i/>
          <w:lang w:val="es-CR"/>
        </w:rPr>
        <w:t>inventario y registros relacionados</w:t>
      </w:r>
      <w:r w:rsidRPr="0097473F">
        <w:rPr>
          <w:rFonts w:cs="Calibri"/>
          <w:lang w:val="es-CR"/>
        </w:rPr>
        <w:t xml:space="preserve"> incluye otros subcomponentes de registros tabulares y espaciales que formarán parte del SIMOCUTE. Algunos de ellos ya existen y sólo tienen que ser incorporados dentro del marco del SIMOCUTE, mientras otros necesitarán desarrollarse para satisfacer los requerimientos de monitoreo del país. A continuación, se describen algunos de los registros más importantes, reconociendo que su incorporación y aportes al SIMOCUTE debe desarrollarse más ampliamente como parte del diseño del sistema:</w:t>
      </w:r>
    </w:p>
    <w:p w14:paraId="73FB41C9" w14:textId="77777777" w:rsidR="00A87875" w:rsidRPr="0097473F" w:rsidRDefault="00A87875" w:rsidP="00A87875">
      <w:pPr>
        <w:pStyle w:val="Prrafodelista"/>
        <w:numPr>
          <w:ilvl w:val="0"/>
          <w:numId w:val="11"/>
        </w:numPr>
        <w:tabs>
          <w:tab w:val="left" w:pos="540"/>
        </w:tabs>
        <w:spacing w:before="40" w:after="0" w:line="240" w:lineRule="auto"/>
        <w:ind w:left="547"/>
        <w:contextualSpacing w:val="0"/>
        <w:jc w:val="both"/>
        <w:rPr>
          <w:rFonts w:ascii="Calibri" w:hAnsi="Calibri" w:cs="Calibri"/>
          <w:lang w:val="es-CR"/>
        </w:rPr>
      </w:pPr>
      <w:r w:rsidRPr="0097473F">
        <w:rPr>
          <w:rFonts w:ascii="Calibri" w:hAnsi="Calibri" w:cs="Calibri"/>
          <w:lang w:val="es-CR"/>
        </w:rPr>
        <w:t>Registro de plantaciones forestales. Es importante medir las emisiones y absorciones en plantaciones forestales para entender su dinámica y reportar actividades REDD+; sin embargo, Costa Rica actualmente no cuenta con datos espacialmente explícitos para muchas de estas áreas, por lo que puede ser difícil caracterizarlas. Será necesario implementar un registro de plantaciones para documentar los límites de las áreas, así como otros datos espaciales y no espaciales (p. ej. especie, edad, y datos de aprovechamiento), e información sobre encalado y uso de fertilizantes nitrogenados. Esta información es básica para integrar las plantaciones forestales al IFN.</w:t>
      </w:r>
    </w:p>
    <w:p w14:paraId="0917B4F5" w14:textId="77777777" w:rsidR="00A87875" w:rsidRPr="0097473F" w:rsidRDefault="00A87875" w:rsidP="00A87875">
      <w:pPr>
        <w:pStyle w:val="Prrafodelista"/>
        <w:numPr>
          <w:ilvl w:val="0"/>
          <w:numId w:val="11"/>
        </w:numPr>
        <w:tabs>
          <w:tab w:val="left" w:pos="540"/>
        </w:tabs>
        <w:spacing w:before="40" w:after="0" w:line="240" w:lineRule="auto"/>
        <w:ind w:left="547"/>
        <w:contextualSpacing w:val="0"/>
        <w:jc w:val="both"/>
        <w:rPr>
          <w:rFonts w:ascii="Calibri" w:hAnsi="Calibri" w:cs="Calibri"/>
          <w:lang w:val="es-CR"/>
        </w:rPr>
      </w:pPr>
      <w:r w:rsidRPr="0097473F">
        <w:rPr>
          <w:rFonts w:ascii="Calibri" w:hAnsi="Calibri" w:cs="Calibri"/>
          <w:lang w:val="es-CR"/>
        </w:rPr>
        <w:t>Registro de incendios forestales. Es importante caracterizar las emisiones y absorciones asociadas a los incendios forestales y quemas agrícolas, para estimar las emisiones de no-CO</w:t>
      </w:r>
      <w:r w:rsidRPr="0097473F">
        <w:rPr>
          <w:rFonts w:ascii="Calibri" w:hAnsi="Calibri" w:cs="Calibri"/>
          <w:vertAlign w:val="subscript"/>
          <w:lang w:val="es-CR"/>
        </w:rPr>
        <w:t>2</w:t>
      </w:r>
      <w:r w:rsidRPr="0097473F">
        <w:rPr>
          <w:rFonts w:ascii="Calibri" w:hAnsi="Calibri" w:cs="Calibri"/>
          <w:lang w:val="es-CR"/>
        </w:rPr>
        <w:t xml:space="preserve"> por quema de biomasa para REDD+ y el inventario de GEI. Una opción para hacerlo es usar los ciclos iterativos del IFN, en combinación con el sistema de monitoreo de incendios forestales del SINAC, para entender los flujos de carbono y gases debidos al impacto de los incendios. De forma complementaria, se pueden remedir las parcelas del IFN que fueron afectadas inmediatamente después del incendio y medirlas nuevamente unos años después para conocer el impacto. </w:t>
      </w:r>
    </w:p>
    <w:p w14:paraId="6D85D512" w14:textId="50E87DBD" w:rsidR="00A87875" w:rsidRPr="0097473F" w:rsidRDefault="00A87875" w:rsidP="00A87875">
      <w:pPr>
        <w:pStyle w:val="Prrafodelista"/>
        <w:numPr>
          <w:ilvl w:val="0"/>
          <w:numId w:val="11"/>
        </w:numPr>
        <w:tabs>
          <w:tab w:val="left" w:pos="540"/>
        </w:tabs>
        <w:spacing w:before="40" w:after="0" w:line="240" w:lineRule="auto"/>
        <w:ind w:left="547"/>
        <w:contextualSpacing w:val="0"/>
        <w:jc w:val="both"/>
        <w:rPr>
          <w:rFonts w:ascii="Calibri" w:hAnsi="Calibri" w:cs="Calibri"/>
          <w:lang w:val="es-CR"/>
        </w:rPr>
      </w:pPr>
      <w:r w:rsidRPr="0097473F">
        <w:rPr>
          <w:rFonts w:ascii="Calibri" w:hAnsi="Calibri" w:cs="Calibri"/>
          <w:lang w:val="es-CR"/>
        </w:rPr>
        <w:t xml:space="preserve">Registro de productos maderables recolectados. Como parte del proceso de mejoramiento continuo, se recomienda considerar el diseño de un sistema para medir los cambios en las </w:t>
      </w:r>
      <w:r w:rsidRPr="0097473F">
        <w:rPr>
          <w:rFonts w:ascii="Calibri" w:hAnsi="Calibri" w:cs="Calibri"/>
          <w:lang w:val="es-CR"/>
        </w:rPr>
        <w:lastRenderedPageBreak/>
        <w:t xml:space="preserve">existencias de carbono en productos maderables recolectados. Es deseable enlazar este componente al Inventario Nacional Forestal y </w:t>
      </w:r>
      <w:r w:rsidR="006B14EA">
        <w:rPr>
          <w:rFonts w:ascii="Calibri" w:hAnsi="Calibri" w:cs="Calibri"/>
          <w:lang w:val="es-CR"/>
        </w:rPr>
        <w:t>Otras T</w:t>
      </w:r>
      <w:r w:rsidRPr="0097473F">
        <w:rPr>
          <w:rFonts w:ascii="Calibri" w:hAnsi="Calibri" w:cs="Calibri"/>
          <w:lang w:val="es-CR"/>
        </w:rPr>
        <w:t>ierras, en la medida de lo posible.</w:t>
      </w:r>
    </w:p>
    <w:p w14:paraId="424C0AFA" w14:textId="77777777" w:rsidR="00A87875" w:rsidRPr="0097473F" w:rsidRDefault="00A87875" w:rsidP="00A87875">
      <w:pPr>
        <w:pStyle w:val="Prrafodelista"/>
        <w:numPr>
          <w:ilvl w:val="0"/>
          <w:numId w:val="11"/>
        </w:numPr>
        <w:tabs>
          <w:tab w:val="left" w:pos="540"/>
        </w:tabs>
        <w:spacing w:before="40" w:after="0" w:line="240" w:lineRule="auto"/>
        <w:ind w:left="547"/>
        <w:contextualSpacing w:val="0"/>
        <w:jc w:val="both"/>
        <w:rPr>
          <w:rFonts w:ascii="Calibri" w:hAnsi="Calibri" w:cs="Calibri"/>
          <w:lang w:val="es-CR"/>
        </w:rPr>
      </w:pPr>
      <w:r w:rsidRPr="0097473F">
        <w:rPr>
          <w:rFonts w:ascii="Calibri" w:hAnsi="Calibri" w:cs="Calibri"/>
          <w:lang w:val="es-CR"/>
        </w:rPr>
        <w:t xml:space="preserve">Registros sobre tala ilegal. En Costa Rica, la degradación de los bosques puede ocurrir por acciones de tala ilegal, por lo que se deberán evaluar los registros actuales sobre la cadena productiva de la madera y otros productos no maderables, y realizar las mejoras correspondientes para registrar la información necesaria para la toma de decisiones y el registro de emisiones por este fenómeno antrópico. </w:t>
      </w:r>
    </w:p>
    <w:p w14:paraId="7A4DE0F9" w14:textId="77777777" w:rsidR="00A87875" w:rsidRPr="0097473F" w:rsidRDefault="00A87875" w:rsidP="00A87875">
      <w:pPr>
        <w:spacing w:after="0" w:line="240" w:lineRule="auto"/>
        <w:jc w:val="both"/>
        <w:rPr>
          <w:rFonts w:cs="Calibri"/>
          <w:lang w:val="es-CR"/>
        </w:rPr>
      </w:pPr>
    </w:p>
    <w:p w14:paraId="18BCAD97" w14:textId="77777777" w:rsidR="00A87875" w:rsidRPr="00792F72" w:rsidRDefault="00A87875" w:rsidP="00792F72">
      <w:pPr>
        <w:pStyle w:val="Ttulo2"/>
        <w:numPr>
          <w:ilvl w:val="1"/>
          <w:numId w:val="14"/>
        </w:numPr>
        <w:spacing w:line="259" w:lineRule="auto"/>
        <w:ind w:left="450"/>
        <w:rPr>
          <w:rFonts w:cs="Calibri"/>
          <w:lang w:val="es-CR"/>
        </w:rPr>
      </w:pPr>
      <w:bookmarkStart w:id="44" w:name="_Toc498892466"/>
      <w:r w:rsidRPr="0097473F">
        <w:rPr>
          <w:rFonts w:cs="Calibri"/>
          <w:lang w:val="es-CR"/>
        </w:rPr>
        <w:t>Mapeo</w:t>
      </w:r>
      <w:bookmarkEnd w:id="44"/>
    </w:p>
    <w:p w14:paraId="195C3A85" w14:textId="6F4CC380" w:rsidR="00A87875" w:rsidRPr="0097473F" w:rsidRDefault="00A87875" w:rsidP="00A87875">
      <w:pPr>
        <w:spacing w:after="0" w:line="240" w:lineRule="auto"/>
        <w:jc w:val="both"/>
        <w:rPr>
          <w:rFonts w:cs="Calibri"/>
          <w:lang w:val="es-CR"/>
        </w:rPr>
      </w:pPr>
      <w:r w:rsidRPr="0097473F">
        <w:rPr>
          <w:rFonts w:cs="Calibri"/>
          <w:lang w:val="es-CR"/>
        </w:rPr>
        <w:t xml:space="preserve">El SIMOCUTE deberá facilitar el desarrollo de los mapas necesarios para describir la cobertura y el uso de la tierra, que deberán producirse a diferentes escalas para atender las necesidades de los usuarios. El mapeo es el tercer vértice del triángulo del marco conceptual del SIMOCUTE (Figura 4) y su propósito principal es mostrar la distribución espacial, extensión y patrones de las clases de cobertura y uso de la tierra, y la ubicación espacial de los cambios. El objetivo de los mapas no es la estimación del área de las clases del mapa; esta función </w:t>
      </w:r>
      <w:r w:rsidR="0046420B">
        <w:rPr>
          <w:rFonts w:cs="Calibri"/>
          <w:lang w:val="es-CR"/>
        </w:rPr>
        <w:t>puede ser más eficiente con el muestreo usando imágenes</w:t>
      </w:r>
      <w:r w:rsidRPr="0097473F">
        <w:rPr>
          <w:rFonts w:cs="Calibri"/>
          <w:lang w:val="es-CR"/>
        </w:rPr>
        <w:t>, que, por la naturaleza de su diseño, automáticamente proporcionará estimaciones del área no sesgadas con la incertidumbre asociada para cada clase de cobertura o uso. Un análisis de costo-precisión se podrá realizar al finalizar las pruebas sobre este enfoque.</w:t>
      </w:r>
    </w:p>
    <w:p w14:paraId="023DD0CB" w14:textId="77777777" w:rsidR="00A87875" w:rsidRPr="0097473F" w:rsidRDefault="00A87875" w:rsidP="00A87875">
      <w:pPr>
        <w:spacing w:after="0" w:line="240" w:lineRule="auto"/>
        <w:rPr>
          <w:rFonts w:cs="Calibri"/>
          <w:lang w:val="es-CR"/>
        </w:rPr>
      </w:pPr>
    </w:p>
    <w:p w14:paraId="187FB25F" w14:textId="77777777" w:rsidR="00A87875" w:rsidRPr="0097473F" w:rsidRDefault="00A87875" w:rsidP="00A87875">
      <w:pPr>
        <w:spacing w:after="0" w:line="240" w:lineRule="auto"/>
        <w:jc w:val="both"/>
        <w:rPr>
          <w:rFonts w:cs="Calibri"/>
          <w:lang w:val="es-CR"/>
        </w:rPr>
      </w:pPr>
      <w:r w:rsidRPr="0097473F">
        <w:rPr>
          <w:rFonts w:cs="Calibri"/>
          <w:lang w:val="es-CR"/>
        </w:rPr>
        <w:t xml:space="preserve">El mapeo necesariamente involucra el proceso de diseño de las unidades del mapa, que se integra con el proceso de clasificación. El diseño de las unidades del mapa es el proceso de establecer la relación entre las unidades de clasificación de la cobertura y el uso de la tierra (que proviene de los sistemas de clasificación descritos en la sección 4.1) y las unidades geoespaciales que representarán cada superficie de interés en el territorio. Las unidades del mapa son: exhaustivas, mutuamente excluyentes, relevantes considerando las condiciones en el campo, ecológicamente relevantes, y técnica y logísticamente factibles (Brewer </w:t>
      </w:r>
      <w:r w:rsidRPr="0097473F">
        <w:rPr>
          <w:rFonts w:cs="Calibri"/>
          <w:i/>
          <w:lang w:val="es-CR"/>
        </w:rPr>
        <w:t>et al.</w:t>
      </w:r>
      <w:r w:rsidRPr="0097473F">
        <w:rPr>
          <w:rFonts w:cs="Calibri"/>
          <w:lang w:val="es-CR"/>
        </w:rPr>
        <w:t xml:space="preserve"> 2015). El proceso de diseño de las unidades del mapa también se aplica a las clasificaciones más simples como áreas quemadas, plantaciones forestales, y otras áreas de aprovechamiento forestal. </w:t>
      </w:r>
    </w:p>
    <w:p w14:paraId="75EAA9F2" w14:textId="77777777" w:rsidR="00A87875" w:rsidRPr="0097473F" w:rsidRDefault="00A87875" w:rsidP="00A87875">
      <w:pPr>
        <w:spacing w:after="0" w:line="240" w:lineRule="auto"/>
        <w:rPr>
          <w:rFonts w:cs="Calibri"/>
          <w:lang w:val="es-CR"/>
        </w:rPr>
      </w:pPr>
    </w:p>
    <w:p w14:paraId="4686AC0A" w14:textId="1806AAD0" w:rsidR="00A87875" w:rsidRPr="0097473F" w:rsidRDefault="00A87875" w:rsidP="00A87875">
      <w:pPr>
        <w:spacing w:after="0" w:line="240" w:lineRule="auto"/>
        <w:jc w:val="both"/>
        <w:rPr>
          <w:rFonts w:cs="Calibri"/>
          <w:lang w:val="es-CR"/>
        </w:rPr>
      </w:pPr>
      <w:r w:rsidRPr="0097473F">
        <w:rPr>
          <w:rFonts w:cs="Calibri"/>
          <w:lang w:val="es-CR"/>
        </w:rPr>
        <w:t xml:space="preserve">El mapeo puede integrarse con el proceso de </w:t>
      </w:r>
      <w:r w:rsidRPr="0097473F">
        <w:rPr>
          <w:rFonts w:cs="Calibri"/>
          <w:i/>
          <w:lang w:val="es-CR"/>
        </w:rPr>
        <w:t>inventario y registros relacionados</w:t>
      </w:r>
      <w:r w:rsidRPr="0097473F">
        <w:rPr>
          <w:rFonts w:cs="Calibri"/>
          <w:lang w:val="es-CR"/>
        </w:rPr>
        <w:t xml:space="preserve"> de varias formas. Por ejemplo, los mapa</w:t>
      </w:r>
      <w:r w:rsidR="00A81054">
        <w:rPr>
          <w:rFonts w:cs="Calibri"/>
          <w:lang w:val="es-CR"/>
        </w:rPr>
        <w:t>s pueden utilizarse para la pos</w:t>
      </w:r>
      <w:r w:rsidRPr="0097473F">
        <w:rPr>
          <w:rFonts w:cs="Calibri"/>
          <w:lang w:val="es-CR"/>
        </w:rPr>
        <w:t xml:space="preserve">estratificación de las parcelas del </w:t>
      </w:r>
      <w:r w:rsidR="00D21232">
        <w:rPr>
          <w:rFonts w:cs="Calibri"/>
          <w:lang w:val="es-CR"/>
        </w:rPr>
        <w:t>Inventario Nacional Forestal y Otras T</w:t>
      </w:r>
      <w:r w:rsidRPr="0097473F">
        <w:rPr>
          <w:rFonts w:cs="Calibri"/>
          <w:lang w:val="es-CR"/>
        </w:rPr>
        <w:t>ierras</w:t>
      </w:r>
      <w:r w:rsidRPr="0097473F">
        <w:rPr>
          <w:rFonts w:cs="Calibri"/>
          <w:i/>
          <w:lang w:val="es-CR"/>
        </w:rPr>
        <w:t xml:space="preserve"> </w:t>
      </w:r>
      <w:r w:rsidRPr="0097473F">
        <w:rPr>
          <w:rFonts w:cs="Calibri"/>
          <w:lang w:val="es-CR"/>
        </w:rPr>
        <w:t xml:space="preserve">para mejorar la precisión de las estimaciones. También, los datos de las parcelas del inventario de campo pueden resumirse dentro de las unidades del mapa y agregarse como atributos de ellas para dar más valor al mapa. Por ejemplo, las variables medidas como parte del inventario de campo (p.ej., composición de especies de árbol, volumen, biomasa, etc.) pueden incluirse como atributos en las distintas unidades del mapa, proporcionando al usuario de éste mucha más información que la proporcionada por el mapa mismo. Tanto el mapa como los inventarios </w:t>
      </w:r>
      <w:r w:rsidR="002C32EB">
        <w:rPr>
          <w:rFonts w:cs="Calibri"/>
          <w:lang w:val="es-CR"/>
        </w:rPr>
        <w:t>y el muestreo usando imágenes</w:t>
      </w:r>
      <w:r w:rsidR="003022CC">
        <w:rPr>
          <w:rFonts w:cs="Calibri"/>
          <w:lang w:val="es-CR"/>
        </w:rPr>
        <w:t>,</w:t>
      </w:r>
      <w:r w:rsidR="002C32EB">
        <w:rPr>
          <w:rFonts w:cs="Calibri"/>
          <w:lang w:val="es-CR"/>
        </w:rPr>
        <w:t xml:space="preserve"> </w:t>
      </w:r>
      <w:r w:rsidRPr="0097473F">
        <w:rPr>
          <w:rFonts w:cs="Calibri"/>
          <w:lang w:val="es-CR"/>
        </w:rPr>
        <w:t xml:space="preserve">deben basarse en los mismos sistemas de clasificación </w:t>
      </w:r>
      <w:r w:rsidR="003022CC">
        <w:rPr>
          <w:rFonts w:cs="Calibri"/>
          <w:lang w:val="es-CR"/>
        </w:rPr>
        <w:t>que se definan</w:t>
      </w:r>
      <w:r w:rsidRPr="0097473F">
        <w:rPr>
          <w:rFonts w:cs="Calibri"/>
          <w:lang w:val="es-CR"/>
        </w:rPr>
        <w:t>.</w:t>
      </w:r>
    </w:p>
    <w:p w14:paraId="3782D0AD" w14:textId="77777777" w:rsidR="00A87875" w:rsidRPr="0097473F" w:rsidRDefault="00A87875" w:rsidP="00A87875">
      <w:pPr>
        <w:spacing w:after="0" w:line="240" w:lineRule="auto"/>
        <w:jc w:val="both"/>
        <w:rPr>
          <w:rFonts w:cs="Calibri"/>
          <w:lang w:val="es-CR"/>
        </w:rPr>
      </w:pPr>
    </w:p>
    <w:p w14:paraId="308C5CE8" w14:textId="3A5B04AF" w:rsidR="00A87875" w:rsidRPr="0097473F" w:rsidRDefault="00A87875" w:rsidP="00A87875">
      <w:pPr>
        <w:spacing w:after="0" w:line="240" w:lineRule="auto"/>
        <w:jc w:val="both"/>
        <w:rPr>
          <w:rFonts w:cs="Calibri"/>
          <w:lang w:val="es-CR"/>
        </w:rPr>
      </w:pPr>
      <w:r w:rsidRPr="0097473F">
        <w:rPr>
          <w:rFonts w:cs="Calibri"/>
          <w:lang w:val="es-CR"/>
        </w:rPr>
        <w:t xml:space="preserve">En el caso del </w:t>
      </w:r>
      <w:r w:rsidR="008E45CF">
        <w:rPr>
          <w:rFonts w:cs="Calibri"/>
          <w:lang w:val="es-CR"/>
        </w:rPr>
        <w:t>muestreo usando imágenes</w:t>
      </w:r>
      <w:r w:rsidRPr="0097473F">
        <w:rPr>
          <w:rFonts w:cs="Calibri"/>
          <w:lang w:val="es-CR"/>
        </w:rPr>
        <w:t xml:space="preserve">, los datos de la muestra fotointerpretada proporcionarán una fuente importante de datos de entrenamiento para crear los mapas y evaluar la precisión de los mismos. Por ejemplo, el tamaño de las parcelas del </w:t>
      </w:r>
      <w:r w:rsidR="00400F3A">
        <w:rPr>
          <w:rFonts w:cs="Calibri"/>
          <w:lang w:val="es-CR"/>
        </w:rPr>
        <w:t>muestreo usando imágenes</w:t>
      </w:r>
      <w:r w:rsidR="00400F3A" w:rsidRPr="0097473F">
        <w:rPr>
          <w:rFonts w:cs="Calibri"/>
          <w:lang w:val="es-CR"/>
        </w:rPr>
        <w:t xml:space="preserve"> </w:t>
      </w:r>
      <w:r w:rsidRPr="0097473F">
        <w:rPr>
          <w:rFonts w:cs="Calibri"/>
          <w:lang w:val="es-CR"/>
        </w:rPr>
        <w:t>debe ser consistente con el tamaño de los pixeles (o hasta múltiplos del tamaño de los pixeles) de las imágenes satelitales que se utilizarán para crear los mapas.</w:t>
      </w:r>
    </w:p>
    <w:p w14:paraId="6E28E1FC" w14:textId="0BC7B53B" w:rsidR="00A87875" w:rsidRPr="0097473F" w:rsidRDefault="00A87875" w:rsidP="00A87875">
      <w:pPr>
        <w:spacing w:after="0" w:line="240" w:lineRule="auto"/>
        <w:jc w:val="both"/>
        <w:rPr>
          <w:rFonts w:cs="Calibri"/>
          <w:lang w:val="es-CR"/>
        </w:rPr>
      </w:pPr>
      <w:r w:rsidRPr="0097473F">
        <w:rPr>
          <w:rFonts w:cs="Calibri"/>
          <w:lang w:val="es-CR"/>
        </w:rPr>
        <w:t xml:space="preserve">El SIMOCUTE </w:t>
      </w:r>
      <w:r w:rsidR="00DE06DC">
        <w:rPr>
          <w:rFonts w:cs="Calibri"/>
          <w:lang w:val="es-CR"/>
        </w:rPr>
        <w:t xml:space="preserve">desarrollará </w:t>
      </w:r>
      <w:r w:rsidRPr="0097473F">
        <w:rPr>
          <w:rFonts w:cs="Calibri"/>
          <w:lang w:val="es-CR"/>
        </w:rPr>
        <w:t xml:space="preserve">directrices y estándares para asegurar la compatibilidad y consistencia de los mapas de cobertura, uso y otras clases. Los mapas producidos por el SIMOCUTE proporcionarán la base </w:t>
      </w:r>
      <w:r w:rsidRPr="0097473F">
        <w:rPr>
          <w:rFonts w:cs="Calibri"/>
          <w:lang w:val="es-CR"/>
        </w:rPr>
        <w:lastRenderedPageBreak/>
        <w:t>para la toma de decisiones consistentes y con sustento científico. Estas directrices serán particularmente útiles si el mapeo se realiza por varias entidades y/o a través de contratos o cooperación internacional. Al igual que la clasificación, deben utilizarse los métodos de mapeo más rentables y apropiados para satisfacer las necesidades de SIMOCUTE.</w:t>
      </w:r>
    </w:p>
    <w:p w14:paraId="31726DDE" w14:textId="77777777" w:rsidR="00A87875" w:rsidRPr="0097473F" w:rsidRDefault="00A87875" w:rsidP="00A87875">
      <w:pPr>
        <w:spacing w:after="0" w:line="240" w:lineRule="auto"/>
        <w:jc w:val="both"/>
        <w:rPr>
          <w:rFonts w:cs="Calibri"/>
          <w:lang w:val="es-CR"/>
        </w:rPr>
      </w:pPr>
    </w:p>
    <w:p w14:paraId="0DEDB817" w14:textId="77777777" w:rsidR="00A87875" w:rsidRPr="0097473F" w:rsidRDefault="00A87875" w:rsidP="00A87875">
      <w:pPr>
        <w:spacing w:after="0" w:line="240" w:lineRule="auto"/>
        <w:jc w:val="both"/>
        <w:rPr>
          <w:rFonts w:cs="Calibri"/>
          <w:lang w:val="es-CR"/>
        </w:rPr>
      </w:pPr>
      <w:r w:rsidRPr="0097473F">
        <w:rPr>
          <w:rFonts w:cs="Calibri"/>
          <w:lang w:val="es-CR"/>
        </w:rPr>
        <w:t xml:space="preserve">El SIMOCUTE incluirá, por último, varios tipos de mapas para satisfacer diferentes requerimientos. Por ejemplo, integrará el MOCUPP, cuyo propósito es identificar áreas de deforestación causada por la expansión agrícola. También podría incluir mapas de porcentaje de cobertura de copa, de todas las clases de cobertura y uso, y de áreas potencialmente afectadas por degradación forestal, entre otros. En todos los casos, los mapas deben desarrollarse en coordinación con los procesos de clasificación, e </w:t>
      </w:r>
      <w:r w:rsidRPr="0097473F">
        <w:rPr>
          <w:rFonts w:cs="Calibri"/>
          <w:i/>
          <w:lang w:val="es-CR"/>
        </w:rPr>
        <w:t>inventario y registros relacionados</w:t>
      </w:r>
      <w:r w:rsidRPr="0097473F">
        <w:rPr>
          <w:rFonts w:cs="Calibri"/>
          <w:lang w:val="es-CR"/>
        </w:rPr>
        <w:t>.</w:t>
      </w:r>
    </w:p>
    <w:p w14:paraId="73BC070B" w14:textId="77777777" w:rsidR="00A87875" w:rsidRPr="0097473F" w:rsidRDefault="00A87875" w:rsidP="00A87875">
      <w:pPr>
        <w:spacing w:after="0" w:line="240" w:lineRule="auto"/>
        <w:jc w:val="both"/>
        <w:rPr>
          <w:rFonts w:cs="Calibri"/>
          <w:lang w:val="es-CR"/>
        </w:rPr>
      </w:pPr>
    </w:p>
    <w:p w14:paraId="0F673626" w14:textId="77777777" w:rsidR="00A87875" w:rsidRPr="004901A2" w:rsidRDefault="00A87875" w:rsidP="004901A2">
      <w:pPr>
        <w:pStyle w:val="Ttulo2"/>
        <w:numPr>
          <w:ilvl w:val="1"/>
          <w:numId w:val="14"/>
        </w:numPr>
        <w:spacing w:line="259" w:lineRule="auto"/>
        <w:ind w:left="450"/>
        <w:rPr>
          <w:rFonts w:cs="Calibri"/>
          <w:lang w:val="es-CR"/>
        </w:rPr>
      </w:pPr>
      <w:bookmarkStart w:id="45" w:name="_Toc498892467"/>
      <w:r w:rsidRPr="0097473F">
        <w:rPr>
          <w:rFonts w:cs="Calibri"/>
          <w:lang w:val="es-CR"/>
        </w:rPr>
        <w:t>Análisis, reportes, y divulgación de datos e información para la toma de decisión</w:t>
      </w:r>
      <w:bookmarkEnd w:id="45"/>
    </w:p>
    <w:p w14:paraId="0594FABE" w14:textId="152C4C44" w:rsidR="00A87875" w:rsidRPr="0097473F" w:rsidRDefault="00A87875" w:rsidP="00A87875">
      <w:pPr>
        <w:spacing w:after="0" w:line="240" w:lineRule="auto"/>
        <w:jc w:val="both"/>
        <w:rPr>
          <w:rFonts w:cs="Calibri"/>
          <w:lang w:val="es-CR"/>
        </w:rPr>
      </w:pPr>
      <w:r w:rsidRPr="0097473F">
        <w:rPr>
          <w:rFonts w:cs="Calibri"/>
          <w:lang w:val="es-CR"/>
        </w:rPr>
        <w:t xml:space="preserve">Una vez producidos los datos de los procesos de </w:t>
      </w:r>
      <w:r w:rsidRPr="0097473F">
        <w:rPr>
          <w:rFonts w:cs="Calibri"/>
          <w:i/>
          <w:lang w:val="es-CR"/>
        </w:rPr>
        <w:t>inventario y registros relacionados</w:t>
      </w:r>
      <w:r w:rsidRPr="0097473F">
        <w:rPr>
          <w:rFonts w:cs="Calibri"/>
          <w:lang w:val="es-CR"/>
        </w:rPr>
        <w:t xml:space="preserve">, y mapeo, el siguiente paso es procesarlos y analizarlos, evaluar los resultados del monitoreo y reportarlos de manera oportuna. El análisis de los datos debe incluir un proceso de control, y una evaluación para garantizar la calidad de los resultados y la mejora de la recolecta de datos futuros. Los análisis deberán abordar las preguntas de monitoreo. Deben utilizarse métodos estadísticamente válidos y las estimaciones deben reportar la incertidumbre asociada (p.ej., intervalo de confianza), de forma que permitan obtener conclusiones apropiadas. Para el Inventario Nacional Forestal y </w:t>
      </w:r>
      <w:r w:rsidR="0061749B">
        <w:rPr>
          <w:rFonts w:cs="Calibri"/>
          <w:lang w:val="es-CR"/>
        </w:rPr>
        <w:t>Otras T</w:t>
      </w:r>
      <w:r w:rsidRPr="0097473F">
        <w:rPr>
          <w:rFonts w:cs="Calibri"/>
          <w:lang w:val="es-CR"/>
        </w:rPr>
        <w:t>ierras, se recomienda el uso de software existente para análisis de inventarios. Luego, se evalúa y compara el resultado con relación al resultado deseado (o esperado) para determinar si las políticas o prácticas de manejo han sido eficaces. Los resultados pueden presentarse en forma de tablas, gráficos o mapas, según el atributo, la pregunta de monitoreo y la audiencia. Los informes pueden ser publicados en la Web o impresos para su distribución a los socios y otros clientes. Los datos y los informes deberán ser distribuidos extensamente. La distribución de los datos es muy importante para hacer un mayor uso de los mismos, así como para mejorar la credibilidad de los resultados. La transparencia también es importante para la presentación de informes internacionales.</w:t>
      </w:r>
    </w:p>
    <w:p w14:paraId="3F640192" w14:textId="77777777" w:rsidR="00A87875" w:rsidRPr="0097473F" w:rsidRDefault="00A87875" w:rsidP="00A87875">
      <w:pPr>
        <w:spacing w:after="0" w:line="240" w:lineRule="auto"/>
        <w:jc w:val="both"/>
        <w:rPr>
          <w:rFonts w:cs="Calibri"/>
          <w:lang w:val="es-CR"/>
        </w:rPr>
      </w:pPr>
    </w:p>
    <w:p w14:paraId="7A9D20DE" w14:textId="77777777" w:rsidR="00A87875" w:rsidRPr="0097473F" w:rsidRDefault="00A87875" w:rsidP="00A87875">
      <w:pPr>
        <w:spacing w:after="0" w:line="240" w:lineRule="auto"/>
        <w:jc w:val="both"/>
        <w:rPr>
          <w:rFonts w:cs="Calibri"/>
          <w:lang w:val="es-CR"/>
        </w:rPr>
      </w:pPr>
      <w:r w:rsidRPr="0097473F">
        <w:rPr>
          <w:rFonts w:cs="Calibri"/>
          <w:lang w:val="es-CR"/>
        </w:rPr>
        <w:t>Los resultados también se utilizan para evaluar el sistema de monitoreo. Si no se logran los resultados deseados, podría ser que los objetivos y necesidades de información requieren una modificación. El proceso de la recolecta de los datos debería evaluarse para asegurar que se priorizan y llenan los vacíos de información. El costo y la precisión de los subcomponentes del SIMOCUTE deberían compararse con los objetivos planeados.</w:t>
      </w:r>
    </w:p>
    <w:p w14:paraId="7902D4E3" w14:textId="77777777" w:rsidR="00A87875" w:rsidRPr="0097473F" w:rsidRDefault="00A87875" w:rsidP="00A87875">
      <w:pPr>
        <w:spacing w:after="0" w:line="240" w:lineRule="auto"/>
        <w:jc w:val="both"/>
        <w:rPr>
          <w:rFonts w:cs="Calibri"/>
          <w:lang w:val="es-CR"/>
        </w:rPr>
      </w:pPr>
    </w:p>
    <w:p w14:paraId="7CAE0C8F" w14:textId="77777777" w:rsidR="00A87875" w:rsidRPr="0097473F" w:rsidRDefault="00A87875" w:rsidP="00A87875">
      <w:pPr>
        <w:spacing w:after="0" w:line="240" w:lineRule="auto"/>
        <w:jc w:val="both"/>
        <w:rPr>
          <w:rFonts w:cs="Calibri"/>
          <w:lang w:val="es-CR"/>
        </w:rPr>
      </w:pPr>
      <w:r w:rsidRPr="0097473F">
        <w:rPr>
          <w:rFonts w:cs="Calibri"/>
          <w:lang w:val="es-CR"/>
        </w:rPr>
        <w:t xml:space="preserve">Adicionalmente, los reportes y la divulgación de información también permitirán al SIMOCUTE vincularse con otros sistemas de monitoreo, tanto para intercambiar información como para dar seguimiento a políticas públicas e iniciativas a las cuales los diferentes sistemas de medición y monitoreo contribuyen en diverso grado y forma. La coordinación con los sistemas existentes y en proceso es indispensable para asegurar consistencia, coherencia y transparencia en los datos y los procesos que los generan; permite optimizar recursos humanos, técnicos y financieros; favorece la gobernanza de los sectores involucrados, así como la adopción y seguimiento de políticas.  </w:t>
      </w:r>
    </w:p>
    <w:p w14:paraId="3C24D325" w14:textId="77777777" w:rsidR="00A87875" w:rsidRPr="0097473F" w:rsidRDefault="00A87875" w:rsidP="00A87875">
      <w:pPr>
        <w:spacing w:after="0" w:line="240" w:lineRule="auto"/>
        <w:jc w:val="both"/>
        <w:rPr>
          <w:rFonts w:cs="Calibri"/>
          <w:lang w:val="es-CR"/>
        </w:rPr>
      </w:pPr>
    </w:p>
    <w:p w14:paraId="6BC4FC65" w14:textId="77777777" w:rsidR="00A87875" w:rsidRPr="0097473F" w:rsidRDefault="00A87875" w:rsidP="00A87875">
      <w:pPr>
        <w:spacing w:after="0" w:line="240" w:lineRule="auto"/>
        <w:jc w:val="both"/>
        <w:rPr>
          <w:rFonts w:cs="Calibri"/>
          <w:lang w:val="es-CR"/>
        </w:rPr>
      </w:pPr>
      <w:r w:rsidRPr="0097473F">
        <w:rPr>
          <w:rFonts w:cs="Calibri"/>
          <w:lang w:val="es-CR"/>
        </w:rPr>
        <w:t xml:space="preserve">En el marco de SINIA, el SIMOCUTE contribuye al sector ambiente y ordenamiento territorial, y se vincula fuertemente con los esfuerzos de mitigación y adaptación ante el cambio climático, coordinados por la Dirección de Cambio Climático. En este contexto, el SIMOCUTE brindará insumos al Inventario Nacional de GEI, para los reportes de avance respecto al NREF/NRF presentado por Costa Rica a la </w:t>
      </w:r>
      <w:r w:rsidRPr="0097473F">
        <w:rPr>
          <w:rFonts w:cs="Calibri"/>
          <w:lang w:val="es-CR"/>
        </w:rPr>
        <w:lastRenderedPageBreak/>
        <w:t>CMNUCC (mayores detalles se presentan en la sección 5) así como para sus mejoras posteriores, a las NAMAs para diferentes sectores y subsectores, y al Sistema Nacional de Métrica de Cambio Climático (SINAMECC) actualmente en desarrollo por la DCC.</w:t>
      </w:r>
    </w:p>
    <w:p w14:paraId="7F13933E" w14:textId="77777777" w:rsidR="00A87875" w:rsidRPr="0097473F" w:rsidRDefault="00A87875" w:rsidP="00A87875">
      <w:pPr>
        <w:spacing w:after="0" w:line="240" w:lineRule="auto"/>
        <w:jc w:val="both"/>
        <w:rPr>
          <w:rFonts w:cs="Calibri"/>
          <w:lang w:val="es-CR"/>
        </w:rPr>
      </w:pPr>
    </w:p>
    <w:p w14:paraId="2D04A8BC" w14:textId="77777777" w:rsidR="00A87875" w:rsidRPr="001C5715" w:rsidRDefault="00A87875" w:rsidP="001C5715">
      <w:pPr>
        <w:pStyle w:val="Ttulo2"/>
        <w:numPr>
          <w:ilvl w:val="1"/>
          <w:numId w:val="14"/>
        </w:numPr>
        <w:spacing w:line="259" w:lineRule="auto"/>
        <w:ind w:left="450"/>
        <w:rPr>
          <w:rFonts w:cs="Calibri"/>
          <w:lang w:val="es-CR"/>
        </w:rPr>
      </w:pPr>
      <w:bookmarkStart w:id="46" w:name="_Toc498892468"/>
      <w:r w:rsidRPr="0097473F">
        <w:rPr>
          <w:rFonts w:cs="Calibri"/>
          <w:lang w:val="es-CR"/>
        </w:rPr>
        <w:t>Plataforma tecnológica</w:t>
      </w:r>
      <w:bookmarkEnd w:id="46"/>
    </w:p>
    <w:p w14:paraId="26CA0DD7" w14:textId="77777777" w:rsidR="00A87875" w:rsidRPr="0097473F" w:rsidRDefault="00A87875" w:rsidP="00A87875">
      <w:pPr>
        <w:spacing w:after="0" w:line="240" w:lineRule="auto"/>
        <w:jc w:val="both"/>
        <w:rPr>
          <w:rFonts w:cs="Calibri"/>
          <w:lang w:val="es-CR"/>
        </w:rPr>
      </w:pPr>
      <w:r w:rsidRPr="0097473F">
        <w:rPr>
          <w:rFonts w:cs="Calibri"/>
          <w:lang w:val="es-CR"/>
        </w:rPr>
        <w:t>Aunque las diferentes instituciones e iniciativas que aportarán datos e información al SIMOCUTE mantendrán sus propios sistemas para la generación y gestión de los mismos, se requieren protocolos y estándares para homologar y compartir dichos datos.</w:t>
      </w:r>
    </w:p>
    <w:p w14:paraId="3081A6E8" w14:textId="77777777" w:rsidR="00A87875" w:rsidRPr="0097473F" w:rsidRDefault="00A87875" w:rsidP="00A87875">
      <w:pPr>
        <w:spacing w:after="0" w:line="240" w:lineRule="auto"/>
        <w:jc w:val="both"/>
        <w:rPr>
          <w:rFonts w:cs="Calibri"/>
          <w:lang w:val="es-CR"/>
        </w:rPr>
      </w:pPr>
    </w:p>
    <w:p w14:paraId="78ECD5CA" w14:textId="77777777" w:rsidR="00A87875" w:rsidRPr="0097473F" w:rsidRDefault="00A87875" w:rsidP="00A87875">
      <w:pPr>
        <w:spacing w:after="0" w:line="240" w:lineRule="auto"/>
        <w:jc w:val="both"/>
        <w:rPr>
          <w:rFonts w:cs="Calibri"/>
          <w:lang w:val="es-CR"/>
        </w:rPr>
      </w:pPr>
      <w:r w:rsidRPr="0097473F">
        <w:rPr>
          <w:rFonts w:cs="Calibri"/>
          <w:lang w:val="es-CR"/>
        </w:rPr>
        <w:t>Deberán desarrollarse, además de los protocolos y estándares para compartir los datos, estándares y mecanismos de control y aseguramiento de la calidad y buenas prácticas, que deberán cumplir los generadores de la información.  También puede requerirse infraestructura adicional en las diferentes instituciones para gestionar y compartir los datos, así como fortalecer o establecer un centro para la compilación y gestión de la información en su conjunto. Aparte de la infraestructura para el manejo de la información, se requiere desarrollar las herramientas para el análisis, la generación de reportes, y el acceso y descarga de datos e información en diferentes niveles de agregación y según privilegios de usuarios.</w:t>
      </w:r>
    </w:p>
    <w:p w14:paraId="30D29979" w14:textId="77777777" w:rsidR="00A87875" w:rsidRPr="0097473F" w:rsidRDefault="00A87875" w:rsidP="00A87875">
      <w:pPr>
        <w:spacing w:after="0" w:line="240" w:lineRule="auto"/>
        <w:jc w:val="both"/>
        <w:rPr>
          <w:rFonts w:cs="Calibri"/>
          <w:lang w:val="es-CR"/>
        </w:rPr>
      </w:pPr>
    </w:p>
    <w:p w14:paraId="1A5690CC" w14:textId="77777777" w:rsidR="00A87875" w:rsidRPr="0097473F" w:rsidRDefault="00A87875" w:rsidP="00A87875">
      <w:pPr>
        <w:spacing w:after="0" w:line="240" w:lineRule="auto"/>
        <w:jc w:val="both"/>
        <w:rPr>
          <w:rFonts w:cs="Calibri"/>
          <w:lang w:val="es-CR"/>
        </w:rPr>
      </w:pPr>
      <w:r w:rsidRPr="0097473F">
        <w:rPr>
          <w:rFonts w:cs="Calibri"/>
          <w:lang w:val="es-CR"/>
        </w:rPr>
        <w:t>Esta plataforma tecnológica, incluyendo protocolos y estándares de calidad, deberá ser diseñada, desarrollada e implementada, vinculándose con sistemas ya operativos del CENIGA-SINIA, que a la vez están armonizados y en correspondencia con el SNIT (la información geoespacial deberá seguir los protocolos que el Instituto Geográfico Nacional defina en el contexto de la Infraestructura Nacional de Datos Espaciales). Se podrán analizar y evaluar experiencias de otros países.</w:t>
      </w:r>
    </w:p>
    <w:p w14:paraId="05FDB3C9" w14:textId="77777777" w:rsidR="00A87875" w:rsidRPr="0097473F" w:rsidRDefault="00A87875" w:rsidP="00A87875">
      <w:pPr>
        <w:spacing w:after="0" w:line="240" w:lineRule="auto"/>
        <w:jc w:val="both"/>
        <w:rPr>
          <w:rFonts w:cs="Calibri"/>
          <w:lang w:val="es-CR"/>
        </w:rPr>
      </w:pPr>
    </w:p>
    <w:p w14:paraId="70E6D90B" w14:textId="77777777" w:rsidR="00A87875" w:rsidRPr="00835BAD" w:rsidRDefault="00A87875" w:rsidP="00E712CF">
      <w:pPr>
        <w:pStyle w:val="Ttulo1"/>
        <w:numPr>
          <w:ilvl w:val="0"/>
          <w:numId w:val="13"/>
        </w:numPr>
        <w:spacing w:line="259" w:lineRule="auto"/>
        <w:ind w:left="360"/>
        <w:rPr>
          <w:rFonts w:cs="Calibri"/>
          <w:b/>
          <w:lang w:val="es-CR"/>
        </w:rPr>
      </w:pPr>
      <w:bookmarkStart w:id="47" w:name="_Toc498892469"/>
      <w:r w:rsidRPr="00835BAD">
        <w:rPr>
          <w:rFonts w:cs="Calibri"/>
          <w:b/>
          <w:lang w:val="es-CR"/>
        </w:rPr>
        <w:t>Arreglos institucionales y operativos</w:t>
      </w:r>
      <w:bookmarkEnd w:id="47"/>
    </w:p>
    <w:p w14:paraId="63216F95" w14:textId="77777777" w:rsidR="00A87875" w:rsidRPr="0097473F" w:rsidRDefault="00A87875" w:rsidP="00A87875">
      <w:pPr>
        <w:pStyle w:val="Prrafodelista"/>
        <w:numPr>
          <w:ilvl w:val="0"/>
          <w:numId w:val="4"/>
        </w:numPr>
        <w:spacing w:after="0" w:line="240" w:lineRule="auto"/>
        <w:contextualSpacing w:val="0"/>
        <w:rPr>
          <w:rFonts w:ascii="Calibri" w:hAnsi="Calibri" w:cs="Calibri"/>
          <w:vanish/>
          <w:lang w:val="es-CR"/>
        </w:rPr>
      </w:pPr>
    </w:p>
    <w:p w14:paraId="14C2993F" w14:textId="77777777" w:rsidR="00A87875" w:rsidRPr="0097473F" w:rsidRDefault="00A87875" w:rsidP="00A87875">
      <w:pPr>
        <w:pStyle w:val="Prrafodelista"/>
        <w:numPr>
          <w:ilvl w:val="0"/>
          <w:numId w:val="4"/>
        </w:numPr>
        <w:spacing w:after="0" w:line="240" w:lineRule="auto"/>
        <w:contextualSpacing w:val="0"/>
        <w:rPr>
          <w:rFonts w:ascii="Calibri" w:hAnsi="Calibri" w:cs="Calibri"/>
          <w:vanish/>
          <w:lang w:val="es-CR"/>
        </w:rPr>
      </w:pPr>
    </w:p>
    <w:p w14:paraId="087DD1DE" w14:textId="77777777" w:rsidR="00A87875" w:rsidRPr="0097473F" w:rsidRDefault="00A87875" w:rsidP="00A87875">
      <w:pPr>
        <w:pStyle w:val="Prrafodelista"/>
        <w:tabs>
          <w:tab w:val="left" w:pos="450"/>
        </w:tabs>
        <w:spacing w:after="0" w:line="240" w:lineRule="auto"/>
        <w:ind w:left="18"/>
        <w:contextualSpacing w:val="0"/>
        <w:jc w:val="both"/>
        <w:rPr>
          <w:rFonts w:ascii="Calibri" w:hAnsi="Calibri" w:cs="Calibri"/>
          <w:lang w:val="es-CR"/>
        </w:rPr>
      </w:pPr>
      <w:r w:rsidRPr="0097473F">
        <w:rPr>
          <w:rFonts w:ascii="Calibri" w:hAnsi="Calibri" w:cs="Calibri"/>
          <w:lang w:val="es-CR"/>
        </w:rPr>
        <w:t>El SIMOCUTE se ha concebido como un sistema que integrará acciones y productos de monitoreo generados por diferentes instituciones y organizaciones de manera independiente y descentralizada, que son elaborados por dichas instancias, atendiendo mandatos de diferente índole, como legislación nacional, decretos, lineamientos, entre otros. La vinculación de las diferentes organizaciones relacionadas con el monitoreo, la forma en la que se proveerán datos e información, la integración de los mismos para generar productos específicos y reportes, así como los mecanismos para la divulgación de datos e información, requieren arreglos institucionales claros que permitan a las diferentes instancias el trabajo conjunto en el marco de la reglamentación que las rige.</w:t>
      </w:r>
    </w:p>
    <w:p w14:paraId="5DE8EC2A" w14:textId="77777777" w:rsidR="00A87875" w:rsidRPr="0097473F" w:rsidRDefault="00A87875" w:rsidP="00A87875">
      <w:pPr>
        <w:pStyle w:val="Prrafodelista"/>
        <w:tabs>
          <w:tab w:val="left" w:pos="450"/>
        </w:tabs>
        <w:spacing w:after="0" w:line="240" w:lineRule="auto"/>
        <w:ind w:left="18"/>
        <w:contextualSpacing w:val="0"/>
        <w:jc w:val="both"/>
        <w:rPr>
          <w:rFonts w:ascii="Calibri" w:hAnsi="Calibri" w:cs="Calibri"/>
          <w:lang w:val="es-CR"/>
        </w:rPr>
      </w:pPr>
    </w:p>
    <w:p w14:paraId="4BB90224" w14:textId="77777777" w:rsidR="00A87875" w:rsidRDefault="00A87875" w:rsidP="00A87875">
      <w:pPr>
        <w:pStyle w:val="Prrafodelista"/>
        <w:tabs>
          <w:tab w:val="left" w:pos="450"/>
        </w:tabs>
        <w:spacing w:after="0" w:line="240" w:lineRule="auto"/>
        <w:ind w:left="18"/>
        <w:contextualSpacing w:val="0"/>
        <w:jc w:val="both"/>
        <w:rPr>
          <w:rFonts w:ascii="Calibri" w:hAnsi="Calibri" w:cs="Calibri"/>
          <w:lang w:val="es-CR"/>
        </w:rPr>
      </w:pPr>
      <w:r w:rsidRPr="0097473F">
        <w:rPr>
          <w:rFonts w:ascii="Calibri" w:hAnsi="Calibri" w:cs="Calibri"/>
          <w:lang w:val="es-CR"/>
        </w:rPr>
        <w:t>Para proponer arreglos institucionales que permitan el funcionamiento adecuado del SIMOCUTE, será necesario el análisis de la legislación y mandatos, en materia de monitoreo, de las diferentes instancias que participarán en el sistema.  Este análisis permitirá identificar vacíos, inconsistencias o contradicciones existentes en el marco legal, permitiendo elaborar propuestas para mejorar la articulación entre las instituciones clave y superar los obstáculos identificados.</w:t>
      </w:r>
    </w:p>
    <w:p w14:paraId="1393F4B9" w14:textId="77777777" w:rsidR="0024167A" w:rsidRPr="0097473F" w:rsidRDefault="0024167A" w:rsidP="00A87875">
      <w:pPr>
        <w:pStyle w:val="Prrafodelista"/>
        <w:tabs>
          <w:tab w:val="left" w:pos="450"/>
        </w:tabs>
        <w:spacing w:after="0" w:line="240" w:lineRule="auto"/>
        <w:ind w:left="18"/>
        <w:contextualSpacing w:val="0"/>
        <w:jc w:val="both"/>
        <w:rPr>
          <w:rFonts w:ascii="Calibri" w:hAnsi="Calibri" w:cs="Calibri"/>
          <w:lang w:val="es-CR"/>
        </w:rPr>
      </w:pPr>
    </w:p>
    <w:p w14:paraId="2E202849" w14:textId="77777777" w:rsidR="00A87875" w:rsidRPr="0097473F" w:rsidRDefault="00A87875" w:rsidP="00A87875">
      <w:pPr>
        <w:pStyle w:val="Prrafodelista"/>
        <w:tabs>
          <w:tab w:val="left" w:pos="450"/>
        </w:tabs>
        <w:spacing w:after="0" w:line="240" w:lineRule="auto"/>
        <w:ind w:left="18"/>
        <w:contextualSpacing w:val="0"/>
        <w:jc w:val="both"/>
        <w:rPr>
          <w:rFonts w:ascii="Calibri" w:hAnsi="Calibri" w:cs="Calibri"/>
          <w:lang w:val="es-CR"/>
        </w:rPr>
      </w:pPr>
      <w:r w:rsidRPr="0097473F">
        <w:rPr>
          <w:rFonts w:ascii="Calibri" w:hAnsi="Calibri" w:cs="Calibri"/>
          <w:lang w:val="es-CR"/>
        </w:rPr>
        <w:t xml:space="preserve">Las propuestas de arreglos institucionales deberán concretarse por medio de acuerdos, decretos u otros instrumentos jurídicos que permitan a las instituciones participantes en el SIMOCUTE compartir datos e información, obtener productos de su interés y apoyar de manera efectiva los procesos de monitoreo. Los instrumentos a utilizar podrán variar dependiendo de las instituciones y los componentes específicos de monitoreo, por lo que, tanto el análisis como las recomendaciones de opciones </w:t>
      </w:r>
      <w:r w:rsidRPr="0097473F">
        <w:rPr>
          <w:rFonts w:ascii="Calibri" w:hAnsi="Calibri" w:cs="Calibri"/>
          <w:lang w:val="es-CR"/>
        </w:rPr>
        <w:lastRenderedPageBreak/>
        <w:t xml:space="preserve">concretas, deberán considerar las particularidades tanto institucionales como de los componentes mismos de monitoreo.  </w:t>
      </w:r>
    </w:p>
    <w:p w14:paraId="22B65283" w14:textId="77777777" w:rsidR="00A87875" w:rsidRPr="0097473F" w:rsidRDefault="00A87875" w:rsidP="00A87875">
      <w:pPr>
        <w:pStyle w:val="Prrafodelista"/>
        <w:tabs>
          <w:tab w:val="left" w:pos="450"/>
        </w:tabs>
        <w:spacing w:after="0" w:line="240" w:lineRule="auto"/>
        <w:ind w:left="18"/>
        <w:contextualSpacing w:val="0"/>
        <w:jc w:val="both"/>
        <w:rPr>
          <w:rFonts w:ascii="Calibri" w:hAnsi="Calibri" w:cs="Calibri"/>
          <w:lang w:val="es-CR"/>
        </w:rPr>
      </w:pPr>
    </w:p>
    <w:p w14:paraId="478824D6" w14:textId="5D18D8D7" w:rsidR="00A87875" w:rsidRDefault="00A87875" w:rsidP="00A87875">
      <w:pPr>
        <w:pStyle w:val="Prrafodelista"/>
        <w:tabs>
          <w:tab w:val="left" w:pos="450"/>
        </w:tabs>
        <w:spacing w:after="0" w:line="240" w:lineRule="auto"/>
        <w:ind w:left="18"/>
        <w:contextualSpacing w:val="0"/>
        <w:jc w:val="both"/>
        <w:rPr>
          <w:rFonts w:ascii="Calibri" w:hAnsi="Calibri" w:cs="Calibri"/>
          <w:lang w:val="es-CR"/>
        </w:rPr>
      </w:pPr>
      <w:r w:rsidRPr="0097473F">
        <w:rPr>
          <w:rFonts w:ascii="Calibri" w:hAnsi="Calibri" w:cs="Calibri"/>
          <w:lang w:val="es-CR"/>
        </w:rPr>
        <w:t>En todos los casos, además de mandatos y roles claros para el monitoreo, las instituciones deberán contar con recursos humanos, técnicos y financieros para el cumplimiento de sus tareas y responsabilidades, mismos que deberán reflejarse en sus planes operativos institucionales y presupuestos respectivos.</w:t>
      </w:r>
    </w:p>
    <w:p w14:paraId="1D43A479" w14:textId="41A0A376" w:rsidR="008979FC" w:rsidRDefault="008979FC" w:rsidP="00A87875">
      <w:pPr>
        <w:pStyle w:val="Prrafodelista"/>
        <w:tabs>
          <w:tab w:val="left" w:pos="450"/>
        </w:tabs>
        <w:spacing w:after="0" w:line="240" w:lineRule="auto"/>
        <w:ind w:left="18"/>
        <w:contextualSpacing w:val="0"/>
        <w:jc w:val="both"/>
        <w:rPr>
          <w:rFonts w:ascii="Calibri" w:hAnsi="Calibri" w:cs="Calibri"/>
          <w:lang w:val="es-CR"/>
        </w:rPr>
      </w:pPr>
    </w:p>
    <w:p w14:paraId="4AABC5ED" w14:textId="53BD9BAD" w:rsidR="008979FC" w:rsidRPr="00AC2E71" w:rsidRDefault="00276984" w:rsidP="00A87875">
      <w:pPr>
        <w:pStyle w:val="Prrafodelista"/>
        <w:tabs>
          <w:tab w:val="left" w:pos="450"/>
        </w:tabs>
        <w:spacing w:after="0" w:line="240" w:lineRule="auto"/>
        <w:ind w:left="18"/>
        <w:contextualSpacing w:val="0"/>
        <w:jc w:val="both"/>
        <w:rPr>
          <w:rFonts w:ascii="Calibri" w:hAnsi="Calibri" w:cs="Calibri"/>
          <w:lang w:val="es-CR"/>
        </w:rPr>
      </w:pPr>
      <w:r>
        <w:rPr>
          <w:rFonts w:ascii="Calibri" w:hAnsi="Calibri" w:cs="Calibri"/>
          <w:lang w:val="es-CR"/>
        </w:rPr>
        <w:t>Se deberá</w:t>
      </w:r>
      <w:r w:rsidR="001621A7">
        <w:rPr>
          <w:rFonts w:ascii="Calibri" w:hAnsi="Calibri" w:cs="Calibri"/>
          <w:lang w:val="es-CR"/>
        </w:rPr>
        <w:t>n</w:t>
      </w:r>
      <w:r>
        <w:rPr>
          <w:rFonts w:ascii="Calibri" w:hAnsi="Calibri" w:cs="Calibri"/>
          <w:lang w:val="es-CR"/>
        </w:rPr>
        <w:t xml:space="preserve"> analizar los </w:t>
      </w:r>
      <w:r w:rsidR="001621A7">
        <w:rPr>
          <w:rFonts w:ascii="Calibri" w:hAnsi="Calibri" w:cs="Calibri"/>
          <w:lang w:val="es-CR"/>
        </w:rPr>
        <w:t xml:space="preserve">acuerdos y ajustes necesarios </w:t>
      </w:r>
      <w:r w:rsidR="00AC2E71">
        <w:rPr>
          <w:rFonts w:ascii="Calibri" w:hAnsi="Calibri" w:cs="Calibri"/>
          <w:lang w:val="es-CR"/>
        </w:rPr>
        <w:t xml:space="preserve">entre los sectores ambiente y agricultura, </w:t>
      </w:r>
      <w:r w:rsidR="001621A7">
        <w:rPr>
          <w:rFonts w:ascii="Calibri" w:hAnsi="Calibri" w:cs="Calibri"/>
          <w:lang w:val="es-CR"/>
        </w:rPr>
        <w:t xml:space="preserve">para la generación e intercambio de información </w:t>
      </w:r>
      <w:r w:rsidR="008C29D2">
        <w:rPr>
          <w:rFonts w:ascii="Calibri" w:hAnsi="Calibri" w:cs="Calibri"/>
          <w:lang w:val="es-CR"/>
        </w:rPr>
        <w:t>relacionada</w:t>
      </w:r>
      <w:r w:rsidR="00AC2E71">
        <w:rPr>
          <w:rFonts w:ascii="Calibri" w:hAnsi="Calibri" w:cs="Calibri"/>
          <w:lang w:val="es-CR"/>
        </w:rPr>
        <w:t xml:space="preserve"> con el seguimiento de la Agenda Agroambiental, </w:t>
      </w:r>
      <w:r w:rsidR="004946BB">
        <w:rPr>
          <w:rFonts w:ascii="Calibri" w:hAnsi="Calibri" w:cs="Calibri"/>
          <w:lang w:val="es-CR"/>
        </w:rPr>
        <w:t xml:space="preserve">las NAMAs y cualquier otra iniciativa vinculada </w:t>
      </w:r>
      <w:r w:rsidR="00C6536C">
        <w:rPr>
          <w:rFonts w:ascii="Calibri" w:hAnsi="Calibri" w:cs="Calibri"/>
          <w:lang w:val="es-CR"/>
        </w:rPr>
        <w:t xml:space="preserve">con </w:t>
      </w:r>
      <w:r w:rsidR="008C29D2">
        <w:rPr>
          <w:rFonts w:ascii="Calibri" w:hAnsi="Calibri" w:cs="Calibri"/>
          <w:lang w:val="es-CR"/>
        </w:rPr>
        <w:t xml:space="preserve">el </w:t>
      </w:r>
      <w:r w:rsidR="00C6536C">
        <w:rPr>
          <w:rFonts w:ascii="Calibri" w:hAnsi="Calibri" w:cs="Calibri"/>
          <w:lang w:val="es-CR"/>
        </w:rPr>
        <w:t xml:space="preserve">monitoreo de </w:t>
      </w:r>
      <w:r w:rsidR="008C29D2">
        <w:rPr>
          <w:rFonts w:ascii="Calibri" w:hAnsi="Calibri" w:cs="Calibri"/>
          <w:lang w:val="es-CR"/>
        </w:rPr>
        <w:t xml:space="preserve">la </w:t>
      </w:r>
      <w:r w:rsidR="00623837">
        <w:rPr>
          <w:rFonts w:ascii="Calibri" w:hAnsi="Calibri" w:cs="Calibri"/>
          <w:lang w:val="es-CR"/>
        </w:rPr>
        <w:t xml:space="preserve">cobertura y </w:t>
      </w:r>
      <w:r w:rsidR="00DF067B">
        <w:rPr>
          <w:rFonts w:ascii="Calibri" w:hAnsi="Calibri" w:cs="Calibri"/>
          <w:lang w:val="es-CR"/>
        </w:rPr>
        <w:t xml:space="preserve">el </w:t>
      </w:r>
      <w:r w:rsidR="00623837">
        <w:rPr>
          <w:rFonts w:ascii="Calibri" w:hAnsi="Calibri" w:cs="Calibri"/>
          <w:lang w:val="es-CR"/>
        </w:rPr>
        <w:t xml:space="preserve">uso de la </w:t>
      </w:r>
      <w:r w:rsidR="00235210">
        <w:rPr>
          <w:rFonts w:ascii="Calibri" w:hAnsi="Calibri" w:cs="Calibri"/>
          <w:lang w:val="es-CR"/>
        </w:rPr>
        <w:t>tierra en el sector agricultura, y en un concepto más am</w:t>
      </w:r>
      <w:r w:rsidR="00D6016D">
        <w:rPr>
          <w:rFonts w:ascii="Calibri" w:hAnsi="Calibri" w:cs="Calibri"/>
          <w:lang w:val="es-CR"/>
        </w:rPr>
        <w:t>plio, con cambios en el paisaje</w:t>
      </w:r>
      <w:r w:rsidR="00873FC6">
        <w:rPr>
          <w:rFonts w:ascii="Calibri" w:hAnsi="Calibri" w:cs="Calibri"/>
          <w:lang w:val="es-CR"/>
        </w:rPr>
        <w:t xml:space="preserve"> y </w:t>
      </w:r>
      <w:r w:rsidR="00C433C7">
        <w:rPr>
          <w:rFonts w:ascii="Calibri" w:hAnsi="Calibri" w:cs="Calibri"/>
          <w:lang w:val="es-CR"/>
        </w:rPr>
        <w:t>enfoque en los ecosistemas</w:t>
      </w:r>
      <w:r w:rsidR="00D6016D">
        <w:rPr>
          <w:rFonts w:ascii="Calibri" w:hAnsi="Calibri" w:cs="Calibri"/>
          <w:lang w:val="es-CR"/>
        </w:rPr>
        <w:t>.</w:t>
      </w:r>
      <w:r w:rsidR="00CA1DD8">
        <w:rPr>
          <w:rFonts w:ascii="Calibri" w:hAnsi="Calibri" w:cs="Calibri"/>
          <w:lang w:val="es-CR"/>
        </w:rPr>
        <w:t xml:space="preserve"> </w:t>
      </w:r>
      <w:r w:rsidR="00F47DEA">
        <w:rPr>
          <w:rFonts w:ascii="Calibri" w:hAnsi="Calibri" w:cs="Calibri"/>
          <w:lang w:val="es-CR"/>
        </w:rPr>
        <w:t>De importancia particular serán los acuerdos necesarios para la generación de informaci</w:t>
      </w:r>
      <w:r w:rsidR="001611DD">
        <w:rPr>
          <w:rFonts w:ascii="Calibri" w:hAnsi="Calibri" w:cs="Calibri"/>
          <w:lang w:val="es-CR"/>
        </w:rPr>
        <w:t xml:space="preserve">ón </w:t>
      </w:r>
      <w:r w:rsidR="0061670F">
        <w:rPr>
          <w:rFonts w:ascii="Calibri" w:hAnsi="Calibri" w:cs="Calibri"/>
          <w:lang w:val="es-CR"/>
        </w:rPr>
        <w:t>en</w:t>
      </w:r>
      <w:r w:rsidR="000B3462">
        <w:rPr>
          <w:rFonts w:ascii="Calibri" w:hAnsi="Calibri" w:cs="Calibri"/>
          <w:lang w:val="es-CR"/>
        </w:rPr>
        <w:t xml:space="preserve"> áreas no forestales </w:t>
      </w:r>
      <w:r w:rsidR="0061670F">
        <w:rPr>
          <w:rFonts w:ascii="Calibri" w:hAnsi="Calibri" w:cs="Calibri"/>
          <w:lang w:val="es-CR"/>
        </w:rPr>
        <w:t>para e</w:t>
      </w:r>
      <w:r w:rsidR="001611DD">
        <w:rPr>
          <w:rFonts w:ascii="Calibri" w:hAnsi="Calibri" w:cs="Calibri"/>
          <w:lang w:val="es-CR"/>
        </w:rPr>
        <w:t>l I</w:t>
      </w:r>
      <w:r w:rsidR="00F47DEA">
        <w:rPr>
          <w:rFonts w:ascii="Calibri" w:hAnsi="Calibri" w:cs="Calibri"/>
          <w:lang w:val="es-CR"/>
        </w:rPr>
        <w:t xml:space="preserve">nventario </w:t>
      </w:r>
      <w:r w:rsidR="001611DD">
        <w:rPr>
          <w:rFonts w:ascii="Calibri" w:hAnsi="Calibri" w:cs="Calibri"/>
          <w:lang w:val="es-CR"/>
        </w:rPr>
        <w:t>Nacional F</w:t>
      </w:r>
      <w:r w:rsidR="00F47DEA">
        <w:rPr>
          <w:rFonts w:ascii="Calibri" w:hAnsi="Calibri" w:cs="Calibri"/>
          <w:lang w:val="es-CR"/>
        </w:rPr>
        <w:t xml:space="preserve">orestal y </w:t>
      </w:r>
      <w:r w:rsidR="001611DD">
        <w:rPr>
          <w:rFonts w:ascii="Calibri" w:hAnsi="Calibri" w:cs="Calibri"/>
          <w:lang w:val="es-CR"/>
        </w:rPr>
        <w:t>Otras T</w:t>
      </w:r>
      <w:r w:rsidR="00B568ED">
        <w:rPr>
          <w:rFonts w:ascii="Calibri" w:hAnsi="Calibri" w:cs="Calibri"/>
          <w:lang w:val="es-CR"/>
        </w:rPr>
        <w:t>ierras, descrito en la sección 4.2.1.</w:t>
      </w:r>
    </w:p>
    <w:p w14:paraId="4CF9F6E4" w14:textId="77777777" w:rsidR="00A87875" w:rsidRPr="0097473F" w:rsidRDefault="00A87875" w:rsidP="00A87875">
      <w:pPr>
        <w:pStyle w:val="Prrafodelista"/>
        <w:tabs>
          <w:tab w:val="left" w:pos="450"/>
        </w:tabs>
        <w:spacing w:after="0" w:line="240" w:lineRule="auto"/>
        <w:ind w:left="18"/>
        <w:contextualSpacing w:val="0"/>
        <w:jc w:val="both"/>
        <w:rPr>
          <w:rFonts w:ascii="Calibri" w:hAnsi="Calibri" w:cs="Calibri"/>
          <w:lang w:val="es-CR"/>
        </w:rPr>
      </w:pPr>
    </w:p>
    <w:p w14:paraId="2C8157CE" w14:textId="77777777" w:rsidR="00A87875" w:rsidRPr="0097473F" w:rsidRDefault="00A87875" w:rsidP="00A87875">
      <w:pPr>
        <w:tabs>
          <w:tab w:val="left" w:pos="450"/>
        </w:tabs>
        <w:spacing w:after="0" w:line="240" w:lineRule="auto"/>
        <w:jc w:val="both"/>
        <w:rPr>
          <w:rFonts w:cs="Calibri"/>
          <w:lang w:val="es-CR"/>
        </w:rPr>
      </w:pPr>
      <w:r w:rsidRPr="0097473F">
        <w:rPr>
          <w:rFonts w:cs="Calibri"/>
          <w:lang w:val="es-CR"/>
        </w:rPr>
        <w:t>Adicionalmente, se requieren acuerdos inmediatos para compromisos de reporte adquiridos por el país y que deben atenderse en el corto plazo, en temas que posteriormente serán parte del SIMOCUTE. Tal es el caso de las emisiones y absorciones de GEI relacionadas con las actividades REDD+ incluidas en el NREF/NRF nacional que Costa Rica presentó a la CMNUCC en 2016, uno de los requerimientos para optar por pagos por resultados por REDD+, al igual que el establecimiento de un sistema de monitoreo de los bosques, cuyo rol será parte del SIMOCUTE.</w:t>
      </w:r>
    </w:p>
    <w:p w14:paraId="79123E8B" w14:textId="77777777" w:rsidR="00A87875" w:rsidRPr="0097473F" w:rsidRDefault="00A87875" w:rsidP="00A87875">
      <w:pPr>
        <w:tabs>
          <w:tab w:val="left" w:pos="450"/>
        </w:tabs>
        <w:spacing w:after="0" w:line="240" w:lineRule="auto"/>
        <w:jc w:val="both"/>
        <w:rPr>
          <w:rFonts w:cs="Calibri"/>
          <w:lang w:val="es-CR"/>
        </w:rPr>
      </w:pPr>
    </w:p>
    <w:p w14:paraId="4BF649FD" w14:textId="77777777" w:rsidR="00A87875" w:rsidRPr="0097473F" w:rsidRDefault="00A87875" w:rsidP="00A87875">
      <w:pPr>
        <w:tabs>
          <w:tab w:val="left" w:pos="450"/>
        </w:tabs>
        <w:spacing w:after="0" w:line="240" w:lineRule="auto"/>
        <w:jc w:val="both"/>
        <w:rPr>
          <w:rFonts w:cs="Calibri"/>
          <w:lang w:val="es-CR"/>
        </w:rPr>
      </w:pPr>
      <w:r w:rsidRPr="0097473F">
        <w:rPr>
          <w:rFonts w:cs="Calibri"/>
          <w:lang w:val="es-CR"/>
        </w:rPr>
        <w:t>El NREF/NRF presentado por Costa Rica fue revisado por el Secretariado de la CMNUCC y está en proceso de aceptación. Hasta tanto no se actualice, deberá reportarse con base en él y utilizando la misma metodología con la que fue desarrollado; además, todos los reportes a la CMNUCC deberán ser consistentes con él, incluyendo la medición de resultados REDD+ que deberá incluirse como un Anexo Técnico en el próximo Informe Bienal de Actualización (BUR) que deberá ser presentado a la CMUNCC en el año 2018, según lo indicado por el IMN, institución a cargo de los inventarios nacionales de GEI.</w:t>
      </w:r>
    </w:p>
    <w:p w14:paraId="4281538A" w14:textId="77777777" w:rsidR="00A87875" w:rsidRPr="0097473F" w:rsidRDefault="00A87875" w:rsidP="00A87875">
      <w:pPr>
        <w:tabs>
          <w:tab w:val="left" w:pos="450"/>
        </w:tabs>
        <w:spacing w:after="0" w:line="240" w:lineRule="auto"/>
        <w:jc w:val="both"/>
        <w:rPr>
          <w:rFonts w:cs="Calibri"/>
          <w:lang w:val="es-CR"/>
        </w:rPr>
      </w:pPr>
      <w:r w:rsidRPr="0097473F">
        <w:rPr>
          <w:rFonts w:cs="Calibri"/>
          <w:lang w:val="es-CR"/>
        </w:rPr>
        <w:t xml:space="preserve">  </w:t>
      </w:r>
    </w:p>
    <w:p w14:paraId="766EACCC" w14:textId="77777777" w:rsidR="00A87875" w:rsidRPr="0097473F" w:rsidRDefault="00A87875" w:rsidP="00A87875">
      <w:pPr>
        <w:tabs>
          <w:tab w:val="left" w:pos="450"/>
        </w:tabs>
        <w:spacing w:after="0" w:line="240" w:lineRule="auto"/>
        <w:jc w:val="both"/>
        <w:rPr>
          <w:rFonts w:cs="Calibri"/>
          <w:lang w:val="es-CR"/>
        </w:rPr>
      </w:pPr>
      <w:r w:rsidRPr="0097473F">
        <w:rPr>
          <w:rFonts w:cs="Calibri"/>
          <w:lang w:val="es-CR"/>
        </w:rPr>
        <w:t>La preparación de reportes con base en el NREF/NRF existente requiere acuerdos institucionales de corto plazo para realizar los cálculos y reportes correspondientes. Los procesos de cálculo requieren un grupo técnico capacitado en teledetección y Sistemas de Información Geográfica, para lo cual se podría considerar al Centro Nacional de Alta Tecnología (CENAT) a través del Programa de Investigaciones Aerotransportadas (PRIAS), y/o al Instituto Meteorológico Nacional; deberán establecerse los convenios para el trabajo conjunto. Otra opción es que este protocolo se implemente por un tercero, tal como se ejecutó para el desarrollo del NREF/NRF, pero sería recomendable la supervisión del IMN y/o PRIAS, lo cual también permitirá institucionalizar las capacidades.</w:t>
      </w:r>
    </w:p>
    <w:p w14:paraId="0EE7FBE2" w14:textId="77777777" w:rsidR="00A87875" w:rsidRPr="0097473F" w:rsidRDefault="00A87875" w:rsidP="00A87875">
      <w:pPr>
        <w:tabs>
          <w:tab w:val="left" w:pos="450"/>
        </w:tabs>
        <w:spacing w:after="0" w:line="240" w:lineRule="auto"/>
        <w:jc w:val="both"/>
        <w:rPr>
          <w:rFonts w:cs="Calibri"/>
          <w:lang w:val="es-CR"/>
        </w:rPr>
      </w:pPr>
    </w:p>
    <w:p w14:paraId="74B6C49F" w14:textId="77777777" w:rsidR="00A87875" w:rsidRPr="0097473F" w:rsidRDefault="00A87875" w:rsidP="00A87875">
      <w:pPr>
        <w:spacing w:after="0" w:line="240" w:lineRule="auto"/>
        <w:jc w:val="both"/>
        <w:rPr>
          <w:rFonts w:cs="Calibri"/>
          <w:lang w:val="es-CR"/>
        </w:rPr>
      </w:pPr>
      <w:r w:rsidRPr="0097473F">
        <w:rPr>
          <w:rFonts w:cs="Calibri"/>
          <w:lang w:val="es-CR"/>
        </w:rPr>
        <w:t>Los reportes o Anexos Técnicos REDD+ deben redactarse por FONAFIFO, la entidad encargada de REDD+ en Costa Rica, con apoyo del IMN para la estimación final de las emisiones y absorciones.</w:t>
      </w:r>
    </w:p>
    <w:p w14:paraId="22A1F875" w14:textId="77777777" w:rsidR="00A87875" w:rsidRPr="0097473F" w:rsidRDefault="00A87875" w:rsidP="00A87875">
      <w:pPr>
        <w:spacing w:after="0" w:line="240" w:lineRule="auto"/>
        <w:jc w:val="both"/>
        <w:rPr>
          <w:rFonts w:cs="Calibri"/>
          <w:lang w:val="es-CR"/>
        </w:rPr>
      </w:pPr>
    </w:p>
    <w:p w14:paraId="3AC55B2C" w14:textId="23371793" w:rsidR="00A87875" w:rsidRDefault="00A87875" w:rsidP="00A87875">
      <w:pPr>
        <w:tabs>
          <w:tab w:val="left" w:pos="450"/>
        </w:tabs>
        <w:spacing w:after="0" w:line="240" w:lineRule="auto"/>
        <w:jc w:val="both"/>
        <w:rPr>
          <w:rFonts w:cs="Calibri"/>
          <w:lang w:val="es-CR"/>
        </w:rPr>
      </w:pPr>
      <w:r w:rsidRPr="0097473F">
        <w:rPr>
          <w:rFonts w:cs="Calibri"/>
          <w:lang w:val="es-CR"/>
        </w:rPr>
        <w:t xml:space="preserve">Como parte del diseño del SIMOCUTE y los procesos de mejora de la información base, se propondrán a su vez mejoras para la actualización de los procesos y métodos vinculados con el nivel de referencia que permitan generar un NREF/NRF mejorado y actualizado sobre el cual se continuará reportando. Este cambio requerirá modificaciones en las metodologías, herramientas de cálculo y documentación involucradas, así como recalcular las series históricas del NREF/NRF.  Deberá establecerse cómo </w:t>
      </w:r>
      <w:r w:rsidRPr="0097473F">
        <w:rPr>
          <w:rFonts w:cs="Calibri"/>
          <w:lang w:val="es-CR"/>
        </w:rPr>
        <w:lastRenderedPageBreak/>
        <w:t>desarrollar las mejoras para generar un nuevo NREF/NRF sin que afecte el proceso del potencial pago por resultados que ya fue iniciado ante la CMNUCC.</w:t>
      </w:r>
    </w:p>
    <w:p w14:paraId="1390380C" w14:textId="77777777" w:rsidR="00B24026" w:rsidRPr="0097473F" w:rsidRDefault="00B24026" w:rsidP="00A87875">
      <w:pPr>
        <w:tabs>
          <w:tab w:val="left" w:pos="450"/>
        </w:tabs>
        <w:spacing w:after="0" w:line="240" w:lineRule="auto"/>
        <w:jc w:val="both"/>
        <w:rPr>
          <w:rFonts w:cs="Calibri"/>
          <w:lang w:val="es-CR"/>
        </w:rPr>
      </w:pPr>
    </w:p>
    <w:p w14:paraId="13708174" w14:textId="77777777" w:rsidR="00A87875" w:rsidRPr="00835BAD" w:rsidRDefault="00A87875" w:rsidP="00E712CF">
      <w:pPr>
        <w:pStyle w:val="Ttulo1"/>
        <w:numPr>
          <w:ilvl w:val="0"/>
          <w:numId w:val="13"/>
        </w:numPr>
        <w:spacing w:line="259" w:lineRule="auto"/>
        <w:ind w:left="360"/>
        <w:rPr>
          <w:rFonts w:cs="Calibri"/>
          <w:b/>
          <w:lang w:val="es-CR"/>
        </w:rPr>
      </w:pPr>
      <w:bookmarkStart w:id="48" w:name="_Toc498892470"/>
      <w:r w:rsidRPr="00835BAD">
        <w:rPr>
          <w:rFonts w:cs="Calibri"/>
          <w:b/>
          <w:lang w:val="es-CR"/>
        </w:rPr>
        <w:t>Proceso de gobernanza para el diseño</w:t>
      </w:r>
      <w:bookmarkEnd w:id="48"/>
    </w:p>
    <w:p w14:paraId="5E230AF7" w14:textId="6FEB7794" w:rsidR="00A87875" w:rsidRPr="0097473F" w:rsidRDefault="00A87875" w:rsidP="00A87875">
      <w:pPr>
        <w:pStyle w:val="Prrafodelista"/>
        <w:spacing w:after="0" w:line="240" w:lineRule="auto"/>
        <w:ind w:left="0"/>
        <w:contextualSpacing w:val="0"/>
        <w:jc w:val="both"/>
        <w:rPr>
          <w:rFonts w:ascii="Calibri" w:hAnsi="Calibri" w:cs="Calibri"/>
          <w:lang w:val="es-CR"/>
        </w:rPr>
      </w:pPr>
      <w:r w:rsidRPr="0097473F">
        <w:rPr>
          <w:rFonts w:ascii="Calibri" w:hAnsi="Calibri" w:cs="Calibri"/>
          <w:lang w:val="es-CR"/>
        </w:rPr>
        <w:t xml:space="preserve">Debido a que el diseño del SIMOCUTE se lleva a cabo de forma participativa, utilizando como base los sistemas e iniciativas ya existentes o en desarrollo, se estableció un mecanismo para elaborar las propuestas de los distintos elementos que integrarán el sistema.  El mecanismo consiste en diferentes niveles para establecer lineamientos generales y tomar decisiones, y la conformación de mesas y </w:t>
      </w:r>
      <w:r w:rsidR="00302568">
        <w:rPr>
          <w:rFonts w:ascii="Calibri" w:hAnsi="Calibri" w:cs="Calibri"/>
          <w:lang w:val="es-CR"/>
        </w:rPr>
        <w:t>submesa</w:t>
      </w:r>
      <w:r w:rsidRPr="0097473F">
        <w:rPr>
          <w:rFonts w:ascii="Calibri" w:hAnsi="Calibri" w:cs="Calibri"/>
          <w:lang w:val="es-CR"/>
        </w:rPr>
        <w:t>s técnicas temáticas y/o grupos de trabajo para preparar e integrar propuestas específicas para diferentes temas.  El mecanismo se esquematiza en la Figura 6.</w:t>
      </w:r>
    </w:p>
    <w:p w14:paraId="01689F0B" w14:textId="77777777" w:rsidR="00A87875" w:rsidRPr="0097473F" w:rsidRDefault="00A87875" w:rsidP="00A87875">
      <w:pPr>
        <w:pStyle w:val="Prrafodelista"/>
        <w:spacing w:after="0" w:line="240" w:lineRule="auto"/>
        <w:ind w:left="0"/>
        <w:contextualSpacing w:val="0"/>
        <w:jc w:val="both"/>
        <w:rPr>
          <w:rFonts w:ascii="Calibri" w:hAnsi="Calibri" w:cs="Calibri"/>
          <w:lang w:val="es-CR"/>
        </w:rPr>
      </w:pPr>
    </w:p>
    <w:p w14:paraId="25AA1F65" w14:textId="77777777" w:rsidR="00A87875" w:rsidRPr="0097473F" w:rsidRDefault="00DB0F47" w:rsidP="00A87875">
      <w:pPr>
        <w:pStyle w:val="Prrafodelista"/>
        <w:spacing w:after="0" w:line="240" w:lineRule="auto"/>
        <w:ind w:left="0"/>
        <w:contextualSpacing w:val="0"/>
        <w:jc w:val="center"/>
        <w:rPr>
          <w:rFonts w:ascii="Calibri" w:hAnsi="Calibri" w:cs="Calibri"/>
          <w:lang w:val="es-CR"/>
        </w:rPr>
      </w:pPr>
      <w:r>
        <w:rPr>
          <w:noProof/>
          <w:lang w:val="es-CR" w:eastAsia="es-CR"/>
        </w:rPr>
        <w:drawing>
          <wp:inline distT="0" distB="0" distL="0" distR="0" wp14:anchorId="653C066E" wp14:editId="4ACF9914">
            <wp:extent cx="5943600" cy="22237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2223770"/>
                    </a:xfrm>
                    <a:prstGeom prst="rect">
                      <a:avLst/>
                    </a:prstGeom>
                  </pic:spPr>
                </pic:pic>
              </a:graphicData>
            </a:graphic>
          </wp:inline>
        </w:drawing>
      </w:r>
    </w:p>
    <w:p w14:paraId="0A833A97" w14:textId="77777777" w:rsidR="00A87875" w:rsidRPr="0097473F" w:rsidRDefault="00A87875" w:rsidP="009D6901">
      <w:pPr>
        <w:pStyle w:val="Prrafodelista"/>
        <w:spacing w:before="80" w:after="0" w:line="240" w:lineRule="auto"/>
        <w:ind w:left="0"/>
        <w:contextualSpacing w:val="0"/>
        <w:jc w:val="both"/>
        <w:rPr>
          <w:rFonts w:ascii="Calibri" w:hAnsi="Calibri" w:cs="Calibri"/>
          <w:i/>
          <w:sz w:val="20"/>
          <w:szCs w:val="20"/>
          <w:lang w:val="es-CR"/>
        </w:rPr>
      </w:pPr>
      <w:r w:rsidRPr="0097473F">
        <w:rPr>
          <w:rFonts w:ascii="Calibri" w:hAnsi="Calibri" w:cs="Calibri"/>
          <w:i/>
          <w:sz w:val="20"/>
          <w:szCs w:val="20"/>
          <w:lang w:val="es-CR"/>
        </w:rPr>
        <w:t>Figura 6. Mecanismo de gobernanza para la etapa de diseño.</w:t>
      </w:r>
    </w:p>
    <w:p w14:paraId="676B6A1D" w14:textId="77777777" w:rsidR="00A87875" w:rsidRPr="0097473F" w:rsidRDefault="00A87875" w:rsidP="00A87875">
      <w:pPr>
        <w:pStyle w:val="Prrafodelista"/>
        <w:spacing w:after="0" w:line="240" w:lineRule="auto"/>
        <w:ind w:left="0"/>
        <w:contextualSpacing w:val="0"/>
        <w:jc w:val="both"/>
        <w:rPr>
          <w:rFonts w:ascii="Calibri" w:hAnsi="Calibri" w:cs="Calibri"/>
          <w:lang w:val="es-CR"/>
        </w:rPr>
      </w:pPr>
    </w:p>
    <w:p w14:paraId="1ED2C606" w14:textId="77777777" w:rsidR="00A87875" w:rsidRPr="0097473F" w:rsidRDefault="00A87875" w:rsidP="00A87875">
      <w:pPr>
        <w:pStyle w:val="Prrafodelista"/>
        <w:spacing w:after="0" w:line="240" w:lineRule="auto"/>
        <w:ind w:left="0"/>
        <w:contextualSpacing w:val="0"/>
        <w:jc w:val="both"/>
        <w:rPr>
          <w:rFonts w:ascii="Calibri" w:hAnsi="Calibri" w:cs="Calibri"/>
          <w:lang w:val="es-CR"/>
        </w:rPr>
      </w:pPr>
      <w:r w:rsidRPr="0097473F">
        <w:rPr>
          <w:rFonts w:ascii="Calibri" w:hAnsi="Calibri" w:cs="Calibri"/>
          <w:lang w:val="es-CR"/>
        </w:rPr>
        <w:t>El mecanismo de gobernanza posee cuatro niveles cuyo rol principal se describe a continuación. Se espera apoyo de los técnicos, las instituciones y organizaciones, según lo solicitado en la Directriz DM-417-2015:</w:t>
      </w:r>
    </w:p>
    <w:p w14:paraId="078DCD7A" w14:textId="43D94636" w:rsidR="00C24CA0" w:rsidRDefault="00A87875" w:rsidP="009D6901">
      <w:pPr>
        <w:pStyle w:val="Prrafodelista"/>
        <w:spacing w:before="40" w:after="0" w:line="240" w:lineRule="auto"/>
        <w:ind w:left="810" w:hanging="810"/>
        <w:contextualSpacing w:val="0"/>
        <w:jc w:val="both"/>
        <w:rPr>
          <w:rFonts w:ascii="Calibri" w:hAnsi="Calibri" w:cs="Calibri"/>
          <w:lang w:val="es-CR"/>
        </w:rPr>
      </w:pPr>
      <w:r w:rsidRPr="0097473F">
        <w:rPr>
          <w:rFonts w:ascii="Calibri" w:hAnsi="Calibri" w:cs="Calibri"/>
          <w:i/>
          <w:lang w:val="es-CR"/>
        </w:rPr>
        <w:t>Nivel 1.</w:t>
      </w:r>
      <w:r w:rsidRPr="0097473F">
        <w:rPr>
          <w:rFonts w:ascii="Calibri" w:hAnsi="Calibri" w:cs="Calibri"/>
          <w:lang w:val="es-CR"/>
        </w:rPr>
        <w:tab/>
        <w:t xml:space="preserve">Lo constituye el </w:t>
      </w:r>
      <w:r w:rsidR="00511E07" w:rsidRPr="0097473F">
        <w:rPr>
          <w:rFonts w:ascii="Calibri" w:hAnsi="Calibri" w:cs="Calibri"/>
          <w:lang w:val="es-CR"/>
        </w:rPr>
        <w:t>ministro</w:t>
      </w:r>
      <w:r w:rsidRPr="0097473F">
        <w:rPr>
          <w:rFonts w:ascii="Calibri" w:hAnsi="Calibri" w:cs="Calibri"/>
          <w:lang w:val="es-CR"/>
        </w:rPr>
        <w:t xml:space="preserve"> del MINAE en su calidad de Rector del Sector </w:t>
      </w:r>
      <w:r w:rsidR="00AB081C">
        <w:rPr>
          <w:rFonts w:ascii="Calibri" w:hAnsi="Calibri" w:cs="Calibri"/>
          <w:lang w:val="es-CR"/>
        </w:rPr>
        <w:t xml:space="preserve">de </w:t>
      </w:r>
      <w:r w:rsidRPr="0097473F">
        <w:rPr>
          <w:rFonts w:ascii="Calibri" w:hAnsi="Calibri" w:cs="Calibri"/>
          <w:lang w:val="es-CR"/>
        </w:rPr>
        <w:t>Ambiente, Energía, Mares y Ordenamiento Territorial.  Su rol es brindar directrices y orientación estratégica al CENIGA y las instituciones del sector para el diseño y puesta en marcha del SIMOCUTE.  Proveerá ajustes y validación al esquema conceptual, y las propuestas de diseño y puesta en marcha del sistema, así como apoyo político durante todo el proceso.</w:t>
      </w:r>
    </w:p>
    <w:p w14:paraId="17038A22" w14:textId="168CA1A6" w:rsidR="00A87875" w:rsidRPr="0097473F" w:rsidRDefault="00C24CA0" w:rsidP="000B46E4">
      <w:pPr>
        <w:pStyle w:val="Prrafodelista"/>
        <w:spacing w:before="40" w:after="0" w:line="240" w:lineRule="auto"/>
        <w:ind w:left="810"/>
        <w:contextualSpacing w:val="0"/>
        <w:jc w:val="both"/>
        <w:rPr>
          <w:rFonts w:ascii="Calibri" w:hAnsi="Calibri" w:cs="Calibri"/>
          <w:lang w:val="es-CR"/>
        </w:rPr>
      </w:pPr>
      <w:r>
        <w:rPr>
          <w:rFonts w:ascii="Calibri" w:hAnsi="Calibri" w:cs="Calibri"/>
          <w:lang w:val="es-CR"/>
        </w:rPr>
        <w:t xml:space="preserve">Debido </w:t>
      </w:r>
      <w:r w:rsidR="000B46E4">
        <w:rPr>
          <w:rFonts w:ascii="Calibri" w:hAnsi="Calibri" w:cs="Calibri"/>
          <w:lang w:val="es-CR"/>
        </w:rPr>
        <w:t xml:space="preserve">a </w:t>
      </w:r>
      <w:r w:rsidR="00904295">
        <w:rPr>
          <w:rFonts w:ascii="Calibri" w:hAnsi="Calibri" w:cs="Calibri"/>
          <w:lang w:val="es-CR"/>
        </w:rPr>
        <w:t>que el</w:t>
      </w:r>
      <w:r w:rsidR="000B46E4">
        <w:rPr>
          <w:rFonts w:ascii="Calibri" w:hAnsi="Calibri" w:cs="Calibri"/>
          <w:lang w:val="es-CR"/>
        </w:rPr>
        <w:t xml:space="preserve"> </w:t>
      </w:r>
      <w:r w:rsidR="00904295">
        <w:rPr>
          <w:rFonts w:ascii="Calibri" w:hAnsi="Calibri" w:cs="Calibri"/>
          <w:lang w:val="es-CR"/>
        </w:rPr>
        <w:t xml:space="preserve">SIMOCUTE integra </w:t>
      </w:r>
      <w:r w:rsidR="000B46E4">
        <w:rPr>
          <w:rFonts w:ascii="Calibri" w:hAnsi="Calibri" w:cs="Calibri"/>
          <w:lang w:val="es-CR"/>
        </w:rPr>
        <w:t>información de ambiente y agricultura, el CENIGA buscará la i</w:t>
      </w:r>
      <w:r w:rsidR="00254BFA">
        <w:rPr>
          <w:rFonts w:ascii="Calibri" w:hAnsi="Calibri" w:cs="Calibri"/>
          <w:lang w:val="es-CR"/>
        </w:rPr>
        <w:t>ncorporación</w:t>
      </w:r>
      <w:r w:rsidR="000B46E4">
        <w:rPr>
          <w:rFonts w:ascii="Calibri" w:hAnsi="Calibri" w:cs="Calibri"/>
          <w:lang w:val="es-CR"/>
        </w:rPr>
        <w:t xml:space="preserve"> </w:t>
      </w:r>
      <w:r w:rsidR="00DD3B47">
        <w:rPr>
          <w:rFonts w:ascii="Calibri" w:hAnsi="Calibri" w:cs="Calibri"/>
          <w:lang w:val="es-CR"/>
        </w:rPr>
        <w:t xml:space="preserve">al proceso </w:t>
      </w:r>
      <w:r w:rsidR="00892514">
        <w:rPr>
          <w:rFonts w:ascii="Calibri" w:hAnsi="Calibri" w:cs="Calibri"/>
          <w:lang w:val="es-CR"/>
        </w:rPr>
        <w:t xml:space="preserve">de diseño </w:t>
      </w:r>
      <w:r w:rsidR="000B46E4">
        <w:rPr>
          <w:rFonts w:ascii="Calibri" w:hAnsi="Calibri" w:cs="Calibri"/>
          <w:lang w:val="es-CR"/>
        </w:rPr>
        <w:t xml:space="preserve">del </w:t>
      </w:r>
      <w:r w:rsidR="000B46E4" w:rsidRPr="000B46E4">
        <w:rPr>
          <w:rFonts w:ascii="Calibri" w:hAnsi="Calibri" w:cs="Calibri"/>
          <w:lang w:val="es-CR"/>
        </w:rPr>
        <w:t>Ministerio de Agricultura y Ganadería</w:t>
      </w:r>
      <w:r w:rsidR="00254BFA">
        <w:rPr>
          <w:rFonts w:ascii="Calibri" w:hAnsi="Calibri" w:cs="Calibri"/>
          <w:lang w:val="es-CR"/>
        </w:rPr>
        <w:t xml:space="preserve"> (MAG)</w:t>
      </w:r>
      <w:r w:rsidR="00892514">
        <w:rPr>
          <w:rFonts w:ascii="Calibri" w:hAnsi="Calibri" w:cs="Calibri"/>
          <w:lang w:val="es-CR"/>
        </w:rPr>
        <w:t xml:space="preserve"> </w:t>
      </w:r>
      <w:r w:rsidR="00A50C75">
        <w:rPr>
          <w:rFonts w:ascii="Calibri" w:hAnsi="Calibri" w:cs="Calibri"/>
          <w:lang w:val="es-CR"/>
        </w:rPr>
        <w:t xml:space="preserve">y </w:t>
      </w:r>
      <w:r w:rsidR="002C54FB">
        <w:rPr>
          <w:rFonts w:ascii="Calibri" w:hAnsi="Calibri" w:cs="Calibri"/>
          <w:lang w:val="es-CR"/>
        </w:rPr>
        <w:t xml:space="preserve">todo </w:t>
      </w:r>
      <w:r w:rsidR="004708A3">
        <w:rPr>
          <w:rFonts w:ascii="Calibri" w:hAnsi="Calibri" w:cs="Calibri"/>
          <w:lang w:val="es-CR"/>
        </w:rPr>
        <w:t>el sector agropecuario,</w:t>
      </w:r>
      <w:r w:rsidR="00254BFA">
        <w:rPr>
          <w:rFonts w:ascii="Calibri" w:hAnsi="Calibri" w:cs="Calibri"/>
          <w:lang w:val="es-CR"/>
        </w:rPr>
        <w:t xml:space="preserve"> </w:t>
      </w:r>
      <w:r w:rsidR="000B46E4">
        <w:rPr>
          <w:rFonts w:ascii="Calibri" w:hAnsi="Calibri" w:cs="Calibri"/>
          <w:lang w:val="es-CR"/>
        </w:rPr>
        <w:t>así como la coordinación del</w:t>
      </w:r>
      <w:r w:rsidRPr="00C24CA0">
        <w:rPr>
          <w:rFonts w:ascii="Calibri" w:hAnsi="Calibri" w:cs="Calibri"/>
          <w:lang w:val="es-CR"/>
        </w:rPr>
        <w:t xml:space="preserve"> ministro </w:t>
      </w:r>
      <w:r w:rsidR="000B46E4">
        <w:rPr>
          <w:rFonts w:ascii="Calibri" w:hAnsi="Calibri" w:cs="Calibri"/>
          <w:lang w:val="es-CR"/>
        </w:rPr>
        <w:t xml:space="preserve">del </w:t>
      </w:r>
      <w:r w:rsidRPr="00C24CA0">
        <w:rPr>
          <w:rFonts w:ascii="Calibri" w:hAnsi="Calibri" w:cs="Calibri"/>
          <w:lang w:val="es-CR"/>
        </w:rPr>
        <w:t xml:space="preserve">MINAE con </w:t>
      </w:r>
      <w:r w:rsidR="000B46E4">
        <w:rPr>
          <w:rFonts w:ascii="Calibri" w:hAnsi="Calibri" w:cs="Calibri"/>
          <w:lang w:val="es-CR"/>
        </w:rPr>
        <w:t xml:space="preserve">el </w:t>
      </w:r>
      <w:r w:rsidRPr="00C24CA0">
        <w:rPr>
          <w:rFonts w:ascii="Calibri" w:hAnsi="Calibri" w:cs="Calibri"/>
          <w:lang w:val="es-CR"/>
        </w:rPr>
        <w:t>mi</w:t>
      </w:r>
      <w:r w:rsidR="000B46E4">
        <w:rPr>
          <w:rFonts w:ascii="Calibri" w:hAnsi="Calibri" w:cs="Calibri"/>
          <w:lang w:val="es-CR"/>
        </w:rPr>
        <w:t xml:space="preserve">nistro </w:t>
      </w:r>
      <w:r w:rsidR="003119ED">
        <w:rPr>
          <w:rFonts w:ascii="Calibri" w:hAnsi="Calibri" w:cs="Calibri"/>
          <w:lang w:val="es-CR"/>
        </w:rPr>
        <w:t xml:space="preserve">del </w:t>
      </w:r>
      <w:r w:rsidR="00921470">
        <w:rPr>
          <w:rFonts w:ascii="Calibri" w:hAnsi="Calibri" w:cs="Calibri"/>
          <w:lang w:val="es-CR"/>
        </w:rPr>
        <w:t>MAG y l</w:t>
      </w:r>
      <w:r w:rsidR="000B46E4">
        <w:rPr>
          <w:rFonts w:ascii="Calibri" w:hAnsi="Calibri" w:cs="Calibri"/>
          <w:lang w:val="es-CR"/>
        </w:rPr>
        <w:t>as instancias bajo</w:t>
      </w:r>
      <w:r w:rsidRPr="00C24CA0">
        <w:rPr>
          <w:rFonts w:ascii="Calibri" w:hAnsi="Calibri" w:cs="Calibri"/>
          <w:lang w:val="es-CR"/>
        </w:rPr>
        <w:t xml:space="preserve"> su rectoría.</w:t>
      </w:r>
    </w:p>
    <w:p w14:paraId="7DD6E56F" w14:textId="77777777" w:rsidR="00A87875" w:rsidRPr="0097473F" w:rsidRDefault="00A87875" w:rsidP="009D6901">
      <w:pPr>
        <w:pStyle w:val="Prrafodelista"/>
        <w:spacing w:before="40" w:after="0" w:line="240" w:lineRule="auto"/>
        <w:ind w:left="810" w:hanging="810"/>
        <w:contextualSpacing w:val="0"/>
        <w:jc w:val="both"/>
        <w:rPr>
          <w:rFonts w:ascii="Calibri" w:hAnsi="Calibri" w:cs="Calibri"/>
          <w:lang w:val="es-CR"/>
        </w:rPr>
      </w:pPr>
      <w:r w:rsidRPr="0097473F">
        <w:rPr>
          <w:rFonts w:ascii="Calibri" w:hAnsi="Calibri" w:cs="Calibri"/>
          <w:i/>
          <w:lang w:val="es-CR"/>
        </w:rPr>
        <w:t>Nivel 2.</w:t>
      </w:r>
      <w:r w:rsidRPr="0097473F">
        <w:rPr>
          <w:rFonts w:ascii="Calibri" w:hAnsi="Calibri" w:cs="Calibri"/>
          <w:lang w:val="es-CR"/>
        </w:rPr>
        <w:t xml:space="preserve"> Unidad Coordinadora liderada por el Coordinador del CENIGA. Es responsable del diseño y puesta en marcha del SIMOCUTE. Integra insumos del Nivel 1 en los documentos de trabajo para las Mesas Técnicas y compila las versiones finales con los aportes del Nivel 3. Favorece espacios de diálogo, participación y capacitación en las Mesas Técnicas y otras instancias.</w:t>
      </w:r>
    </w:p>
    <w:p w14:paraId="382CBE2C" w14:textId="3A11F64A" w:rsidR="00A87875" w:rsidRPr="0097473F" w:rsidRDefault="00A87875" w:rsidP="009D6901">
      <w:pPr>
        <w:pStyle w:val="Prrafodelista"/>
        <w:spacing w:before="40" w:after="0" w:line="240" w:lineRule="auto"/>
        <w:ind w:left="810" w:hanging="810"/>
        <w:contextualSpacing w:val="0"/>
        <w:jc w:val="both"/>
        <w:rPr>
          <w:rFonts w:ascii="Calibri" w:hAnsi="Calibri" w:cs="Calibri"/>
          <w:lang w:val="es-CR"/>
        </w:rPr>
      </w:pPr>
      <w:r w:rsidRPr="0097473F">
        <w:rPr>
          <w:rFonts w:ascii="Calibri" w:hAnsi="Calibri" w:cs="Calibri"/>
          <w:i/>
          <w:lang w:val="es-CR"/>
        </w:rPr>
        <w:t>Nivel 3.</w:t>
      </w:r>
      <w:r w:rsidRPr="0097473F">
        <w:rPr>
          <w:rFonts w:ascii="Calibri" w:hAnsi="Calibri" w:cs="Calibri"/>
          <w:lang w:val="es-CR"/>
        </w:rPr>
        <w:tab/>
        <w:t xml:space="preserve">Grupo consultivo de Mesas Técnicas Temáticas. Lo constituyen los coordinadores de las mesas técnicas y es apoyado por el CENIGA. Su rol es consolidar e integrar los aportes de las Mesas </w:t>
      </w:r>
      <w:r w:rsidRPr="0097473F">
        <w:rPr>
          <w:rFonts w:ascii="Calibri" w:hAnsi="Calibri" w:cs="Calibri"/>
          <w:lang w:val="es-CR"/>
        </w:rPr>
        <w:lastRenderedPageBreak/>
        <w:t xml:space="preserve">Técnicas a través de los coordinadores de dichas mesas, con apoyo de los coordinadores de las </w:t>
      </w:r>
      <w:r w:rsidR="00302568">
        <w:rPr>
          <w:rFonts w:ascii="Calibri" w:hAnsi="Calibri" w:cs="Calibri"/>
          <w:lang w:val="es-CR"/>
        </w:rPr>
        <w:t>submesa</w:t>
      </w:r>
      <w:r w:rsidRPr="0097473F">
        <w:rPr>
          <w:rFonts w:ascii="Calibri" w:hAnsi="Calibri" w:cs="Calibri"/>
          <w:lang w:val="es-CR"/>
        </w:rPr>
        <w:t>s.</w:t>
      </w:r>
    </w:p>
    <w:p w14:paraId="278878B9" w14:textId="77777777" w:rsidR="00A87875" w:rsidRPr="0097473F" w:rsidRDefault="00A87875" w:rsidP="009D6901">
      <w:pPr>
        <w:pStyle w:val="Prrafodelista"/>
        <w:spacing w:before="40" w:after="0" w:line="240" w:lineRule="auto"/>
        <w:ind w:left="810" w:hanging="810"/>
        <w:contextualSpacing w:val="0"/>
        <w:jc w:val="both"/>
        <w:rPr>
          <w:rFonts w:ascii="Calibri" w:hAnsi="Calibri" w:cs="Calibri"/>
          <w:lang w:val="es-CR"/>
        </w:rPr>
      </w:pPr>
      <w:r w:rsidRPr="0097473F">
        <w:rPr>
          <w:rFonts w:ascii="Calibri" w:hAnsi="Calibri" w:cs="Calibri"/>
          <w:i/>
          <w:lang w:val="es-CR"/>
        </w:rPr>
        <w:t>Nivel 4.</w:t>
      </w:r>
      <w:r w:rsidRPr="0097473F">
        <w:rPr>
          <w:rFonts w:ascii="Calibri" w:hAnsi="Calibri" w:cs="Calibri"/>
          <w:i/>
          <w:lang w:val="es-CR"/>
        </w:rPr>
        <w:tab/>
      </w:r>
      <w:r w:rsidRPr="0097473F">
        <w:rPr>
          <w:rFonts w:ascii="Calibri" w:hAnsi="Calibri" w:cs="Calibri"/>
          <w:lang w:val="es-CR"/>
        </w:rPr>
        <w:t>Mesas Técnicas.</w:t>
      </w:r>
      <w:r w:rsidRPr="0097473F">
        <w:rPr>
          <w:rFonts w:ascii="Calibri" w:hAnsi="Calibri" w:cs="Calibri"/>
          <w:i/>
          <w:lang w:val="es-CR"/>
        </w:rPr>
        <w:t xml:space="preserve"> </w:t>
      </w:r>
      <w:r w:rsidRPr="0097473F">
        <w:rPr>
          <w:rFonts w:ascii="Calibri" w:hAnsi="Calibri" w:cs="Calibri"/>
          <w:lang w:val="es-CR"/>
        </w:rPr>
        <w:t>Son grupos de trabajo integrados por técnicos de instituciones y organizaciones vinculadas con el monitoreo. Su rol es consultivo. Se espera que en las sesiones de trabajo y talleres en los que participarán, nivelen conocimientos entre todos los participantes para hacer más efectivos sus aportes, brinden criterios técnicos e insumos a documentos de trabajo sobre indicadores, datos, y metodologías, así como insumos para documentos de diseño y la propuesta operativa.  Se espera de los participantes, según el tipo de institución a la que pertenezcan:</w:t>
      </w:r>
    </w:p>
    <w:p w14:paraId="398C29C6" w14:textId="77777777" w:rsidR="00A87875" w:rsidRPr="0097473F" w:rsidRDefault="00A87875" w:rsidP="009D6901">
      <w:pPr>
        <w:pStyle w:val="Prrafodelista"/>
        <w:spacing w:after="0" w:line="240" w:lineRule="auto"/>
        <w:ind w:left="810"/>
        <w:contextualSpacing w:val="0"/>
        <w:jc w:val="both"/>
        <w:rPr>
          <w:rFonts w:ascii="Calibri" w:hAnsi="Calibri" w:cs="Calibri"/>
          <w:lang w:val="es-CR"/>
        </w:rPr>
      </w:pPr>
      <w:r w:rsidRPr="0097473F">
        <w:rPr>
          <w:rFonts w:ascii="Calibri" w:hAnsi="Calibri" w:cs="Calibri"/>
          <w:lang w:val="es-CR"/>
        </w:rPr>
        <w:t>Instituciones de gobierno: generar información y/o propuestas metodológicas, y tomar decisiones según sus mandatos y competencias.</w:t>
      </w:r>
    </w:p>
    <w:p w14:paraId="512B5F3B" w14:textId="77777777" w:rsidR="00A87875" w:rsidRPr="0097473F" w:rsidRDefault="00A87875" w:rsidP="007D7BC7">
      <w:pPr>
        <w:pStyle w:val="Prrafodelista"/>
        <w:spacing w:after="0" w:line="240" w:lineRule="auto"/>
        <w:ind w:left="810"/>
        <w:contextualSpacing w:val="0"/>
        <w:jc w:val="both"/>
        <w:rPr>
          <w:rFonts w:ascii="Calibri" w:hAnsi="Calibri" w:cs="Calibri"/>
          <w:lang w:val="es-CR"/>
        </w:rPr>
      </w:pPr>
      <w:r w:rsidRPr="0097473F">
        <w:rPr>
          <w:rFonts w:ascii="Calibri" w:hAnsi="Calibri" w:cs="Calibri"/>
          <w:lang w:val="es-CR"/>
        </w:rPr>
        <w:t>Academia: generar propuestas metodológicas, desarrollar investigación científica y tecnológica, brindar aportes científicos y técnicos para la toma de decisiones.</w:t>
      </w:r>
    </w:p>
    <w:p w14:paraId="07F12D28" w14:textId="6F016E99" w:rsidR="00A87875" w:rsidRPr="0097473F" w:rsidRDefault="00A87875" w:rsidP="007D7BC7">
      <w:pPr>
        <w:pStyle w:val="Prrafodelista"/>
        <w:spacing w:after="0" w:line="240" w:lineRule="auto"/>
        <w:ind w:left="810"/>
        <w:contextualSpacing w:val="0"/>
        <w:jc w:val="both"/>
        <w:rPr>
          <w:rFonts w:ascii="Calibri" w:hAnsi="Calibri" w:cs="Calibri"/>
          <w:lang w:val="es-CR"/>
        </w:rPr>
      </w:pPr>
      <w:r w:rsidRPr="0097473F">
        <w:rPr>
          <w:rFonts w:ascii="Calibri" w:hAnsi="Calibri" w:cs="Calibri"/>
          <w:lang w:val="es-CR"/>
        </w:rPr>
        <w:t xml:space="preserve">Las mesas pueden subdividirse en </w:t>
      </w:r>
      <w:r w:rsidR="00302568">
        <w:rPr>
          <w:rFonts w:ascii="Calibri" w:hAnsi="Calibri" w:cs="Calibri"/>
          <w:lang w:val="es-CR"/>
        </w:rPr>
        <w:t>submesa</w:t>
      </w:r>
      <w:r w:rsidRPr="0097473F">
        <w:rPr>
          <w:rFonts w:ascii="Calibri" w:hAnsi="Calibri" w:cs="Calibri"/>
          <w:lang w:val="es-CR"/>
        </w:rPr>
        <w:t>s para atender temas específicos y se constituirán:</w:t>
      </w:r>
    </w:p>
    <w:p w14:paraId="4A5E1F63" w14:textId="77777777" w:rsidR="00A87875" w:rsidRPr="0097473F" w:rsidRDefault="00A87875" w:rsidP="00370199">
      <w:pPr>
        <w:pStyle w:val="Prrafodelista"/>
        <w:numPr>
          <w:ilvl w:val="0"/>
          <w:numId w:val="9"/>
        </w:numPr>
        <w:spacing w:after="0" w:line="240" w:lineRule="auto"/>
        <w:ind w:left="1080" w:hanging="234"/>
        <w:contextualSpacing w:val="0"/>
        <w:jc w:val="both"/>
        <w:rPr>
          <w:rFonts w:ascii="Calibri" w:hAnsi="Calibri" w:cs="Calibri"/>
          <w:lang w:val="es-CR"/>
        </w:rPr>
      </w:pPr>
      <w:r w:rsidRPr="0097473F">
        <w:rPr>
          <w:rFonts w:ascii="Calibri" w:hAnsi="Calibri" w:cs="Calibri"/>
          <w:lang w:val="es-CR"/>
        </w:rPr>
        <w:t>Mesa de Elementos técnicos para el SIMOCUTE.  Se encargará de realizar propuestas para los diferentes componentes técnicos del sistema, como el sistema de clasificación, el monitoreo satelital, mapeo, entre otros.</w:t>
      </w:r>
    </w:p>
    <w:p w14:paraId="17E6FA39" w14:textId="77777777" w:rsidR="00A87875" w:rsidRPr="0097473F" w:rsidRDefault="00A87875" w:rsidP="00370199">
      <w:pPr>
        <w:pStyle w:val="Prrafodelista"/>
        <w:numPr>
          <w:ilvl w:val="0"/>
          <w:numId w:val="9"/>
        </w:numPr>
        <w:spacing w:after="0" w:line="240" w:lineRule="auto"/>
        <w:ind w:left="1080" w:hanging="234"/>
        <w:contextualSpacing w:val="0"/>
        <w:jc w:val="both"/>
        <w:rPr>
          <w:rFonts w:ascii="Calibri" w:hAnsi="Calibri" w:cs="Calibri"/>
          <w:lang w:val="es-CR"/>
        </w:rPr>
      </w:pPr>
      <w:r w:rsidRPr="0097473F">
        <w:rPr>
          <w:rFonts w:ascii="Calibri" w:hAnsi="Calibri" w:cs="Calibri"/>
          <w:lang w:val="es-CR"/>
        </w:rPr>
        <w:t>Mesa de Ecosistemas. Desarrollará la propuesta para el diseño de los componentes relacionados con el monitoreo de los ecosistemas.  Esta mesa aún no inicia sus actividades debido a que se está a la espera de los fondos necesarios.</w:t>
      </w:r>
    </w:p>
    <w:p w14:paraId="131A2DB5" w14:textId="77777777" w:rsidR="00A87875" w:rsidRPr="0097473F" w:rsidRDefault="00646818" w:rsidP="00370199">
      <w:pPr>
        <w:pStyle w:val="Prrafodelista"/>
        <w:numPr>
          <w:ilvl w:val="0"/>
          <w:numId w:val="9"/>
        </w:numPr>
        <w:spacing w:after="0" w:line="240" w:lineRule="auto"/>
        <w:ind w:left="1080" w:hanging="234"/>
        <w:contextualSpacing w:val="0"/>
        <w:jc w:val="both"/>
        <w:rPr>
          <w:rFonts w:ascii="Calibri" w:hAnsi="Calibri" w:cs="Calibri"/>
          <w:lang w:val="es-CR"/>
        </w:rPr>
      </w:pPr>
      <w:r>
        <w:rPr>
          <w:rFonts w:ascii="Calibri" w:hAnsi="Calibri" w:cs="Calibri"/>
          <w:lang w:val="es-CR"/>
        </w:rPr>
        <w:t>Mesa cambio climático y</w:t>
      </w:r>
      <w:r w:rsidR="00A87875" w:rsidRPr="0097473F">
        <w:rPr>
          <w:rFonts w:ascii="Calibri" w:hAnsi="Calibri" w:cs="Calibri"/>
          <w:lang w:val="es-CR"/>
        </w:rPr>
        <w:t xml:space="preserve"> MRV. Apoyará la coordinación e integración con diferentes iniciativas vinculadas con el SIMOCUTE, con énfasis en el sector Agricultura, Bosques y otros Usos de la Tierra (AFOLU, siglas en inglés).</w:t>
      </w:r>
    </w:p>
    <w:p w14:paraId="6E5839CA" w14:textId="77777777" w:rsidR="00A87875" w:rsidRPr="0097473F" w:rsidRDefault="00A87875" w:rsidP="00AB4CEA">
      <w:pPr>
        <w:pStyle w:val="Prrafodelista"/>
        <w:spacing w:before="40" w:after="0" w:line="240" w:lineRule="auto"/>
        <w:ind w:left="810" w:hanging="810"/>
        <w:contextualSpacing w:val="0"/>
        <w:jc w:val="both"/>
        <w:rPr>
          <w:rFonts w:ascii="Calibri" w:hAnsi="Calibri" w:cs="Calibri"/>
          <w:lang w:val="es-CR"/>
        </w:rPr>
      </w:pPr>
      <w:r w:rsidRPr="0097473F">
        <w:rPr>
          <w:rFonts w:ascii="Calibri" w:hAnsi="Calibri" w:cs="Calibri"/>
          <w:i/>
          <w:lang w:val="es-CR"/>
        </w:rPr>
        <w:t>Nivel 5.</w:t>
      </w:r>
      <w:r w:rsidRPr="0097473F">
        <w:rPr>
          <w:rFonts w:ascii="Calibri" w:hAnsi="Calibri" w:cs="Calibri"/>
          <w:i/>
          <w:lang w:val="es-CR"/>
        </w:rPr>
        <w:tab/>
      </w:r>
      <w:r w:rsidRPr="0097473F">
        <w:rPr>
          <w:rFonts w:ascii="Calibri" w:hAnsi="Calibri" w:cs="Calibri"/>
          <w:lang w:val="es-CR"/>
        </w:rPr>
        <w:t xml:space="preserve">Grupos </w:t>
      </w:r>
      <w:r w:rsidRPr="0097473F">
        <w:rPr>
          <w:rFonts w:ascii="Calibri" w:hAnsi="Calibri" w:cs="Calibri"/>
          <w:i/>
          <w:lang w:val="es-CR"/>
        </w:rPr>
        <w:t>ad hoc</w:t>
      </w:r>
      <w:r w:rsidRPr="0097473F">
        <w:rPr>
          <w:rFonts w:ascii="Calibri" w:hAnsi="Calibri" w:cs="Calibri"/>
          <w:lang w:val="es-CR"/>
        </w:rPr>
        <w:t>. Son grupos para temas específicos relacionados con la identificación de opciones para financiar el SIMOCUTE y apoyar la elaboración de la propuesta de sostenibilidad, así como vincularlo con las políticas y metas nacionales de desarrollo.</w:t>
      </w:r>
    </w:p>
    <w:p w14:paraId="49ADEDB2" w14:textId="77777777" w:rsidR="00A87875" w:rsidRPr="0097473F" w:rsidRDefault="00A87875" w:rsidP="00A87875">
      <w:pPr>
        <w:pStyle w:val="Prrafodelista"/>
        <w:spacing w:after="0" w:line="240" w:lineRule="auto"/>
        <w:ind w:hanging="720"/>
        <w:contextualSpacing w:val="0"/>
        <w:jc w:val="both"/>
        <w:rPr>
          <w:rFonts w:ascii="Calibri" w:hAnsi="Calibri" w:cs="Calibri"/>
          <w:lang w:val="es-CR"/>
        </w:rPr>
      </w:pPr>
    </w:p>
    <w:p w14:paraId="3084B47C" w14:textId="47534676" w:rsidR="00A87875" w:rsidRPr="0097473F" w:rsidRDefault="00A87875" w:rsidP="00A87875">
      <w:pPr>
        <w:spacing w:after="0" w:line="240" w:lineRule="auto"/>
        <w:jc w:val="both"/>
        <w:rPr>
          <w:rFonts w:cs="Calibri"/>
          <w:lang w:val="es-CR"/>
        </w:rPr>
      </w:pPr>
      <w:r w:rsidRPr="0097473F">
        <w:rPr>
          <w:rFonts w:cs="Calibri"/>
          <w:lang w:val="es-CR"/>
        </w:rPr>
        <w:t xml:space="preserve">Para el funcionamiento del Grupo consultivo de Mesas Técnicas Temáticas, así como el de las Mesas y </w:t>
      </w:r>
      <w:r w:rsidR="00302568">
        <w:rPr>
          <w:rFonts w:cs="Calibri"/>
          <w:lang w:val="es-CR"/>
        </w:rPr>
        <w:t>Submesa</w:t>
      </w:r>
      <w:r w:rsidRPr="0097473F">
        <w:rPr>
          <w:rFonts w:cs="Calibri"/>
          <w:lang w:val="es-CR"/>
        </w:rPr>
        <w:t>s Técnicas (niveles 3 y 4), se requiere:</w:t>
      </w:r>
    </w:p>
    <w:p w14:paraId="6E0CC552" w14:textId="5846342D" w:rsidR="00A87875" w:rsidRPr="0097473F" w:rsidRDefault="00A87875" w:rsidP="00910BE9">
      <w:pPr>
        <w:pStyle w:val="Prrafodelista"/>
        <w:numPr>
          <w:ilvl w:val="0"/>
          <w:numId w:val="10"/>
        </w:numPr>
        <w:spacing w:before="40" w:after="0" w:line="240" w:lineRule="auto"/>
        <w:ind w:left="360"/>
        <w:contextualSpacing w:val="0"/>
        <w:jc w:val="both"/>
        <w:rPr>
          <w:rFonts w:ascii="Calibri" w:hAnsi="Calibri" w:cs="Calibri"/>
          <w:lang w:val="es-CR"/>
        </w:rPr>
      </w:pPr>
      <w:r w:rsidRPr="0097473F">
        <w:rPr>
          <w:rFonts w:ascii="Calibri" w:hAnsi="Calibri" w:cs="Calibri"/>
          <w:lang w:val="es-CR"/>
        </w:rPr>
        <w:t xml:space="preserve">Conformación de las mesas o </w:t>
      </w:r>
      <w:r w:rsidR="00302568">
        <w:rPr>
          <w:rFonts w:ascii="Calibri" w:hAnsi="Calibri" w:cs="Calibri"/>
          <w:lang w:val="es-CR"/>
        </w:rPr>
        <w:t>submesa</w:t>
      </w:r>
      <w:r w:rsidRPr="0097473F">
        <w:rPr>
          <w:rFonts w:ascii="Calibri" w:hAnsi="Calibri" w:cs="Calibri"/>
          <w:lang w:val="es-CR"/>
        </w:rPr>
        <w:t xml:space="preserve">s técnicas. Según la temática a tratar, </w:t>
      </w:r>
      <w:r w:rsidR="001223B2">
        <w:rPr>
          <w:rFonts w:ascii="Calibri" w:hAnsi="Calibri" w:cs="Calibri"/>
          <w:lang w:val="es-CR"/>
        </w:rPr>
        <w:t>se</w:t>
      </w:r>
      <w:r w:rsidRPr="0097473F">
        <w:rPr>
          <w:rFonts w:ascii="Calibri" w:hAnsi="Calibri" w:cs="Calibri"/>
          <w:lang w:val="es-CR"/>
        </w:rPr>
        <w:t xml:space="preserve"> identificará</w:t>
      </w:r>
      <w:r w:rsidR="001223B2">
        <w:rPr>
          <w:rFonts w:ascii="Calibri" w:hAnsi="Calibri" w:cs="Calibri"/>
          <w:lang w:val="es-CR"/>
        </w:rPr>
        <w:t>n</w:t>
      </w:r>
      <w:r w:rsidRPr="0097473F">
        <w:rPr>
          <w:rFonts w:ascii="Calibri" w:hAnsi="Calibri" w:cs="Calibri"/>
          <w:lang w:val="es-CR"/>
        </w:rPr>
        <w:t xml:space="preserve"> </w:t>
      </w:r>
      <w:r w:rsidR="003D48B8">
        <w:rPr>
          <w:rFonts w:ascii="Calibri" w:hAnsi="Calibri" w:cs="Calibri"/>
          <w:lang w:val="es-CR"/>
        </w:rPr>
        <w:t xml:space="preserve">las instituciones e instancias según sus roles y </w:t>
      </w:r>
      <w:r w:rsidRPr="0097473F">
        <w:rPr>
          <w:rFonts w:ascii="Calibri" w:hAnsi="Calibri" w:cs="Calibri"/>
          <w:lang w:val="es-CR"/>
        </w:rPr>
        <w:t>con la experiencia necesaria</w:t>
      </w:r>
      <w:r w:rsidR="003D48B8">
        <w:rPr>
          <w:rFonts w:ascii="Calibri" w:hAnsi="Calibri" w:cs="Calibri"/>
          <w:lang w:val="es-CR"/>
        </w:rPr>
        <w:t>,</w:t>
      </w:r>
      <w:r w:rsidRPr="0097473F">
        <w:rPr>
          <w:rFonts w:ascii="Calibri" w:hAnsi="Calibri" w:cs="Calibri"/>
          <w:lang w:val="es-CR"/>
        </w:rPr>
        <w:t xml:space="preserve"> </w:t>
      </w:r>
      <w:r w:rsidR="003D48B8">
        <w:rPr>
          <w:rFonts w:ascii="Calibri" w:hAnsi="Calibri" w:cs="Calibri"/>
          <w:lang w:val="es-CR"/>
        </w:rPr>
        <w:t xml:space="preserve">a quienes </w:t>
      </w:r>
      <w:r w:rsidR="001223B2">
        <w:rPr>
          <w:rFonts w:ascii="Calibri" w:hAnsi="Calibri" w:cs="Calibri"/>
          <w:lang w:val="es-CR"/>
        </w:rPr>
        <w:t xml:space="preserve">el CENIGA </w:t>
      </w:r>
      <w:r w:rsidR="003D48B8">
        <w:rPr>
          <w:rFonts w:ascii="Calibri" w:hAnsi="Calibri" w:cs="Calibri"/>
          <w:lang w:val="es-CR"/>
        </w:rPr>
        <w:t>solicitará apoyo</w:t>
      </w:r>
      <w:r w:rsidR="001223B2">
        <w:rPr>
          <w:rFonts w:ascii="Calibri" w:hAnsi="Calibri" w:cs="Calibri"/>
          <w:lang w:val="es-CR"/>
        </w:rPr>
        <w:t xml:space="preserve">. </w:t>
      </w:r>
      <w:r w:rsidRPr="0097473F">
        <w:rPr>
          <w:rFonts w:ascii="Calibri" w:hAnsi="Calibri" w:cs="Calibri"/>
          <w:lang w:val="es-CR"/>
        </w:rPr>
        <w:t>Además, cuando se requiera y sea posible coordinarlo, el CENIGA buscará asistencia técnica especializada fuera del grupo participante en el diseño del SIMOCUTE.</w:t>
      </w:r>
    </w:p>
    <w:p w14:paraId="7AFAD78B" w14:textId="793C8656" w:rsidR="00A87875" w:rsidRPr="0097473F" w:rsidRDefault="00A87875" w:rsidP="00A87875">
      <w:pPr>
        <w:pStyle w:val="Prrafodelista"/>
        <w:numPr>
          <w:ilvl w:val="0"/>
          <w:numId w:val="10"/>
        </w:numPr>
        <w:spacing w:before="40" w:after="0" w:line="240" w:lineRule="auto"/>
        <w:ind w:left="360"/>
        <w:contextualSpacing w:val="0"/>
        <w:jc w:val="both"/>
        <w:rPr>
          <w:rFonts w:ascii="Calibri" w:hAnsi="Calibri" w:cs="Calibri"/>
          <w:lang w:val="es-CR"/>
        </w:rPr>
      </w:pPr>
      <w:r w:rsidRPr="0097473F">
        <w:rPr>
          <w:rFonts w:ascii="Calibri" w:hAnsi="Calibri" w:cs="Calibri"/>
          <w:lang w:val="es-CR"/>
        </w:rPr>
        <w:t xml:space="preserve">Coordinadores de las mesas y </w:t>
      </w:r>
      <w:r w:rsidR="00302568">
        <w:rPr>
          <w:rFonts w:ascii="Calibri" w:hAnsi="Calibri" w:cs="Calibri"/>
          <w:lang w:val="es-CR"/>
        </w:rPr>
        <w:t>submesa</w:t>
      </w:r>
      <w:r w:rsidRPr="0097473F">
        <w:rPr>
          <w:rFonts w:ascii="Calibri" w:hAnsi="Calibri" w:cs="Calibri"/>
          <w:lang w:val="es-CR"/>
        </w:rPr>
        <w:t xml:space="preserve">s técnicas.  El Coordinador del CENIGA </w:t>
      </w:r>
      <w:r w:rsidR="003905C1">
        <w:rPr>
          <w:rFonts w:ascii="Calibri" w:hAnsi="Calibri" w:cs="Calibri"/>
          <w:lang w:val="es-CR"/>
        </w:rPr>
        <w:t xml:space="preserve">dará el apoyo necesario para que cada grupo establezca la </w:t>
      </w:r>
      <w:r w:rsidR="00FF2583">
        <w:rPr>
          <w:rFonts w:ascii="Calibri" w:hAnsi="Calibri" w:cs="Calibri"/>
          <w:lang w:val="es-CR"/>
        </w:rPr>
        <w:t>persona que</w:t>
      </w:r>
      <w:r w:rsidRPr="0097473F">
        <w:rPr>
          <w:rFonts w:ascii="Calibri" w:hAnsi="Calibri" w:cs="Calibri"/>
          <w:lang w:val="es-CR"/>
        </w:rPr>
        <w:t xml:space="preserve"> desempeñar</w:t>
      </w:r>
      <w:r w:rsidR="00FF2583">
        <w:rPr>
          <w:rFonts w:ascii="Calibri" w:hAnsi="Calibri" w:cs="Calibri"/>
          <w:lang w:val="es-CR"/>
        </w:rPr>
        <w:t>á ese rol</w:t>
      </w:r>
      <w:r w:rsidR="003905C1">
        <w:rPr>
          <w:rFonts w:ascii="Calibri" w:hAnsi="Calibri" w:cs="Calibri"/>
          <w:lang w:val="es-CR"/>
        </w:rPr>
        <w:t xml:space="preserve"> o </w:t>
      </w:r>
      <w:r w:rsidRPr="0097473F">
        <w:rPr>
          <w:rFonts w:ascii="Calibri" w:hAnsi="Calibri" w:cs="Calibri"/>
          <w:lang w:val="es-CR"/>
        </w:rPr>
        <w:t xml:space="preserve">solicitará </w:t>
      </w:r>
      <w:r w:rsidR="008E60DA">
        <w:rPr>
          <w:rFonts w:ascii="Calibri" w:hAnsi="Calibri" w:cs="Calibri"/>
          <w:lang w:val="es-CR"/>
        </w:rPr>
        <w:t>colaboración</w:t>
      </w:r>
      <w:r w:rsidR="003905C1">
        <w:rPr>
          <w:rFonts w:ascii="Calibri" w:hAnsi="Calibri" w:cs="Calibri"/>
          <w:lang w:val="es-CR"/>
        </w:rPr>
        <w:t xml:space="preserve"> </w:t>
      </w:r>
      <w:r w:rsidR="00FF2583">
        <w:rPr>
          <w:rFonts w:ascii="Calibri" w:hAnsi="Calibri" w:cs="Calibri"/>
          <w:lang w:val="es-CR"/>
        </w:rPr>
        <w:t xml:space="preserve">a </w:t>
      </w:r>
      <w:r w:rsidRPr="0097473F">
        <w:rPr>
          <w:rFonts w:ascii="Calibri" w:hAnsi="Calibri" w:cs="Calibri"/>
          <w:lang w:val="es-CR"/>
        </w:rPr>
        <w:t>los jerarcas institucionales correspondientes.</w:t>
      </w:r>
      <w:r w:rsidR="008E60DA">
        <w:rPr>
          <w:rFonts w:ascii="Calibri" w:hAnsi="Calibri" w:cs="Calibri"/>
          <w:lang w:val="es-CR"/>
        </w:rPr>
        <w:t xml:space="preserve">  El coordinador de cada grupo deberá ser avalado por el Coordinador del CENIGA.</w:t>
      </w:r>
    </w:p>
    <w:p w14:paraId="042BD9F9" w14:textId="1C04FE65" w:rsidR="00A87875" w:rsidRPr="0097473F" w:rsidRDefault="00A87875" w:rsidP="00A87875">
      <w:pPr>
        <w:pStyle w:val="Prrafodelista"/>
        <w:numPr>
          <w:ilvl w:val="0"/>
          <w:numId w:val="10"/>
        </w:numPr>
        <w:spacing w:before="40" w:after="0" w:line="240" w:lineRule="auto"/>
        <w:ind w:left="360"/>
        <w:contextualSpacing w:val="0"/>
        <w:jc w:val="both"/>
        <w:rPr>
          <w:rFonts w:ascii="Calibri" w:hAnsi="Calibri" w:cs="Calibri"/>
          <w:lang w:val="es-CR"/>
        </w:rPr>
      </w:pPr>
      <w:r w:rsidRPr="0097473F">
        <w:rPr>
          <w:rFonts w:ascii="Calibri" w:hAnsi="Calibri" w:cs="Calibri"/>
          <w:lang w:val="es-CR"/>
        </w:rPr>
        <w:t xml:space="preserve">Espacio físico y materiales para el desempeño de las funciones.  El CENIGA, con apoyo de los coordinadores de las mesas o </w:t>
      </w:r>
      <w:r w:rsidR="00302568">
        <w:rPr>
          <w:rFonts w:ascii="Calibri" w:hAnsi="Calibri" w:cs="Calibri"/>
          <w:lang w:val="es-CR"/>
        </w:rPr>
        <w:t>submesa</w:t>
      </w:r>
      <w:r w:rsidRPr="0097473F">
        <w:rPr>
          <w:rFonts w:ascii="Calibri" w:hAnsi="Calibri" w:cs="Calibri"/>
          <w:lang w:val="es-CR"/>
        </w:rPr>
        <w:t>s técnicas, buscará opciones de espacio físico y proveerá los materiales necesarios. También buscará mecanismos para organizar talleres o sesiones de trabajo con un grupo más amplio, si se requiere.  El CENIGA está en la mejor disposición de coadyuvar el proceso y apoyará, en la medida de sus posibilidades y los recursos adicionales que pueda obtener, los requerimientos de los diferentes grupos de trabajo.</w:t>
      </w:r>
    </w:p>
    <w:p w14:paraId="2155DD48" w14:textId="75828F4B" w:rsidR="00A87875" w:rsidRPr="0097473F" w:rsidRDefault="00A87875" w:rsidP="00A87875">
      <w:pPr>
        <w:pStyle w:val="Prrafodelista"/>
        <w:numPr>
          <w:ilvl w:val="0"/>
          <w:numId w:val="10"/>
        </w:numPr>
        <w:spacing w:before="40" w:after="0" w:line="240" w:lineRule="auto"/>
        <w:ind w:left="360"/>
        <w:contextualSpacing w:val="0"/>
        <w:jc w:val="both"/>
        <w:rPr>
          <w:rFonts w:ascii="Calibri" w:hAnsi="Calibri" w:cs="Calibri"/>
          <w:lang w:val="es-CR"/>
        </w:rPr>
      </w:pPr>
      <w:r w:rsidRPr="0097473F">
        <w:rPr>
          <w:rFonts w:ascii="Calibri" w:hAnsi="Calibri" w:cs="Calibri"/>
          <w:lang w:val="es-CR"/>
        </w:rPr>
        <w:t xml:space="preserve">Participación en las mesas y </w:t>
      </w:r>
      <w:r w:rsidR="00302568">
        <w:rPr>
          <w:rFonts w:ascii="Calibri" w:hAnsi="Calibri" w:cs="Calibri"/>
          <w:lang w:val="es-CR"/>
        </w:rPr>
        <w:t>submesa</w:t>
      </w:r>
      <w:r w:rsidRPr="0097473F">
        <w:rPr>
          <w:rFonts w:ascii="Calibri" w:hAnsi="Calibri" w:cs="Calibri"/>
          <w:lang w:val="es-CR"/>
        </w:rPr>
        <w:t xml:space="preserve">s técnicas. Se requiere el compromiso de los jerarcas institucionales y los técnicos involucrados para su participación en las sesiones de trabajo, así como la ejecución de las tareas y responsabilidades asociadas. Para tal efecto, una vez establecida una </w:t>
      </w:r>
      <w:r w:rsidRPr="0097473F">
        <w:rPr>
          <w:rFonts w:ascii="Calibri" w:hAnsi="Calibri" w:cs="Calibri"/>
          <w:lang w:val="es-CR"/>
        </w:rPr>
        <w:lastRenderedPageBreak/>
        <w:t xml:space="preserve">mesa o </w:t>
      </w:r>
      <w:r w:rsidR="00302568">
        <w:rPr>
          <w:rFonts w:ascii="Calibri" w:hAnsi="Calibri" w:cs="Calibri"/>
          <w:lang w:val="es-CR"/>
        </w:rPr>
        <w:t>submesa</w:t>
      </w:r>
      <w:r w:rsidRPr="0097473F">
        <w:rPr>
          <w:rFonts w:ascii="Calibri" w:hAnsi="Calibri" w:cs="Calibri"/>
          <w:lang w:val="es-CR"/>
        </w:rPr>
        <w:t>, y se cuente con la aceptación inicial del técnico involucrado para participar en ella, el Coordinador del CENIGA solicitará formalmente al punto focal o al jerarca de la institución, la autorización para la participación de dicho técnico, indicando un estimado del tiempo requerido.</w:t>
      </w:r>
    </w:p>
    <w:p w14:paraId="7616D2FE" w14:textId="3D55FF72" w:rsidR="00A87875" w:rsidRPr="0097473F" w:rsidRDefault="00A87875" w:rsidP="00A87875">
      <w:pPr>
        <w:pStyle w:val="Prrafodelista"/>
        <w:numPr>
          <w:ilvl w:val="0"/>
          <w:numId w:val="10"/>
        </w:numPr>
        <w:spacing w:before="40" w:after="0" w:line="240" w:lineRule="auto"/>
        <w:ind w:left="360"/>
        <w:contextualSpacing w:val="0"/>
        <w:jc w:val="both"/>
        <w:rPr>
          <w:rFonts w:ascii="Calibri" w:hAnsi="Calibri" w:cs="Calibri"/>
          <w:lang w:val="es-CR"/>
        </w:rPr>
      </w:pPr>
      <w:r w:rsidRPr="0097473F">
        <w:rPr>
          <w:rFonts w:ascii="Calibri" w:hAnsi="Calibri" w:cs="Calibri"/>
          <w:lang w:val="es-CR"/>
        </w:rPr>
        <w:t xml:space="preserve">Mecanismo de trabajo de las mesas y </w:t>
      </w:r>
      <w:r w:rsidR="00302568">
        <w:rPr>
          <w:rFonts w:ascii="Calibri" w:hAnsi="Calibri" w:cs="Calibri"/>
          <w:lang w:val="es-CR"/>
        </w:rPr>
        <w:t>submesa</w:t>
      </w:r>
      <w:r w:rsidRPr="0097473F">
        <w:rPr>
          <w:rFonts w:ascii="Calibri" w:hAnsi="Calibri" w:cs="Calibri"/>
          <w:lang w:val="es-CR"/>
        </w:rPr>
        <w:t xml:space="preserve">s técnicas.  El coordinador de la mesa o </w:t>
      </w:r>
      <w:r w:rsidR="00302568">
        <w:rPr>
          <w:rFonts w:ascii="Calibri" w:hAnsi="Calibri" w:cs="Calibri"/>
          <w:lang w:val="es-CR"/>
        </w:rPr>
        <w:t>submesa</w:t>
      </w:r>
      <w:r w:rsidRPr="0097473F">
        <w:rPr>
          <w:rFonts w:ascii="Calibri" w:hAnsi="Calibri" w:cs="Calibri"/>
          <w:lang w:val="es-CR"/>
        </w:rPr>
        <w:t xml:space="preserve"> se encargará de establecer un plan de trabajo con cronograma, dará seguimiento al mismo convocando las sesiones de trabajo y preparará una minuta o ayuda memoria de las sesiones de trabajo con la lista de participantes, acuerdos, compromisos y productos.  Hará llegar al Coordinador del CENIGA la información en un </w:t>
      </w:r>
      <w:r w:rsidR="004C1EE6">
        <w:rPr>
          <w:rFonts w:ascii="Calibri" w:hAnsi="Calibri" w:cs="Calibri"/>
          <w:lang w:val="es-CR"/>
        </w:rPr>
        <w:t>plazo no mayor a una semana de efectuada la reunión</w:t>
      </w:r>
      <w:r w:rsidRPr="0097473F">
        <w:rPr>
          <w:rFonts w:ascii="Calibri" w:hAnsi="Calibri" w:cs="Calibri"/>
          <w:lang w:val="es-CR"/>
        </w:rPr>
        <w:t xml:space="preserve">. Además, participará en el </w:t>
      </w:r>
      <w:r w:rsidRPr="0097473F">
        <w:rPr>
          <w:rFonts w:ascii="Calibri" w:hAnsi="Calibri" w:cs="Calibri"/>
          <w:i/>
          <w:lang w:val="es-CR"/>
        </w:rPr>
        <w:t>Grupo consultivo de Mesas Técnicas Temáticas</w:t>
      </w:r>
      <w:r w:rsidRPr="0097473F">
        <w:rPr>
          <w:rFonts w:ascii="Calibri" w:hAnsi="Calibri" w:cs="Calibri"/>
          <w:lang w:val="es-CR"/>
        </w:rPr>
        <w:t xml:space="preserve"> y apoyará el trabajo ahí realizado.</w:t>
      </w:r>
    </w:p>
    <w:p w14:paraId="64A9512F" w14:textId="3EA0DAA9" w:rsidR="00A87875" w:rsidRDefault="00A87875" w:rsidP="00A87875">
      <w:pPr>
        <w:spacing w:after="0" w:line="240" w:lineRule="auto"/>
        <w:ind w:left="360"/>
        <w:jc w:val="both"/>
        <w:rPr>
          <w:rFonts w:cs="Calibri"/>
          <w:lang w:val="es-CR"/>
        </w:rPr>
      </w:pPr>
      <w:r w:rsidRPr="0097473F">
        <w:rPr>
          <w:rFonts w:cs="Calibri"/>
          <w:lang w:val="es-CR"/>
        </w:rPr>
        <w:t xml:space="preserve">Los técnicos participantes en las mesas y </w:t>
      </w:r>
      <w:r w:rsidR="00302568">
        <w:rPr>
          <w:rFonts w:cs="Calibri"/>
          <w:lang w:val="es-CR"/>
        </w:rPr>
        <w:t>submesa</w:t>
      </w:r>
      <w:r w:rsidRPr="0097473F">
        <w:rPr>
          <w:rFonts w:cs="Calibri"/>
          <w:lang w:val="es-CR"/>
        </w:rPr>
        <w:t xml:space="preserve">s atenderán las sesiones de trabajo, realizarán aportes activos según lo indicado en la descripción del </w:t>
      </w:r>
      <w:r w:rsidRPr="0097473F">
        <w:rPr>
          <w:rFonts w:cs="Calibri"/>
          <w:i/>
          <w:lang w:val="es-CR"/>
        </w:rPr>
        <w:t>Nivel 4</w:t>
      </w:r>
      <w:r w:rsidRPr="0097473F">
        <w:rPr>
          <w:rFonts w:cs="Calibri"/>
          <w:lang w:val="es-CR"/>
        </w:rPr>
        <w:t>, y apoyarán las tareas a desarrollar posteriormente, según se requiera y comprometan durante las sesiones de trabajo.</w:t>
      </w:r>
    </w:p>
    <w:p w14:paraId="6749910F" w14:textId="0245FCB9" w:rsidR="0046105E" w:rsidRDefault="0046105E" w:rsidP="003E33D4">
      <w:pPr>
        <w:spacing w:after="0" w:line="240" w:lineRule="auto"/>
        <w:jc w:val="both"/>
        <w:rPr>
          <w:rFonts w:cs="Calibri"/>
          <w:lang w:val="es-CR"/>
        </w:rPr>
      </w:pPr>
    </w:p>
    <w:p w14:paraId="30C49787" w14:textId="77777777" w:rsidR="0046105E" w:rsidRPr="0046105E" w:rsidRDefault="0046105E" w:rsidP="0046105E">
      <w:pPr>
        <w:pStyle w:val="Prrafodelista"/>
        <w:keepNext/>
        <w:keepLines/>
        <w:numPr>
          <w:ilvl w:val="0"/>
          <w:numId w:val="14"/>
        </w:numPr>
        <w:spacing w:before="40" w:after="0"/>
        <w:contextualSpacing w:val="0"/>
        <w:outlineLvl w:val="1"/>
        <w:rPr>
          <w:rFonts w:ascii="Calibri" w:eastAsiaTheme="majorEastAsia" w:hAnsi="Calibri" w:cs="Calibri"/>
          <w:vanish/>
          <w:color w:val="B35E06" w:themeColor="accent1" w:themeShade="BF"/>
          <w:sz w:val="26"/>
          <w:szCs w:val="26"/>
          <w:lang w:val="es-CR"/>
        </w:rPr>
      </w:pPr>
      <w:bookmarkStart w:id="49" w:name="_Toc483183225"/>
      <w:bookmarkStart w:id="50" w:name="_Toc491185360"/>
      <w:bookmarkStart w:id="51" w:name="_Toc498868478"/>
      <w:bookmarkStart w:id="52" w:name="_Toc498892471"/>
      <w:bookmarkEnd w:id="49"/>
      <w:bookmarkEnd w:id="50"/>
      <w:bookmarkEnd w:id="51"/>
      <w:bookmarkEnd w:id="52"/>
    </w:p>
    <w:p w14:paraId="72434DD6" w14:textId="77777777" w:rsidR="0046105E" w:rsidRPr="0046105E" w:rsidRDefault="0046105E" w:rsidP="0046105E">
      <w:pPr>
        <w:pStyle w:val="Prrafodelista"/>
        <w:keepNext/>
        <w:keepLines/>
        <w:numPr>
          <w:ilvl w:val="0"/>
          <w:numId w:val="14"/>
        </w:numPr>
        <w:spacing w:before="40" w:after="0"/>
        <w:contextualSpacing w:val="0"/>
        <w:outlineLvl w:val="1"/>
        <w:rPr>
          <w:rFonts w:ascii="Calibri" w:eastAsiaTheme="majorEastAsia" w:hAnsi="Calibri" w:cs="Calibri"/>
          <w:vanish/>
          <w:color w:val="B35E06" w:themeColor="accent1" w:themeShade="BF"/>
          <w:sz w:val="26"/>
          <w:szCs w:val="26"/>
          <w:lang w:val="es-CR"/>
        </w:rPr>
      </w:pPr>
      <w:bookmarkStart w:id="53" w:name="_Toc483183226"/>
      <w:bookmarkStart w:id="54" w:name="_Toc491185361"/>
      <w:bookmarkStart w:id="55" w:name="_Toc498868479"/>
      <w:bookmarkStart w:id="56" w:name="_Toc498892472"/>
      <w:bookmarkEnd w:id="53"/>
      <w:bookmarkEnd w:id="54"/>
      <w:bookmarkEnd w:id="55"/>
      <w:bookmarkEnd w:id="56"/>
    </w:p>
    <w:p w14:paraId="51FCEEDE" w14:textId="4115443B" w:rsidR="0046105E" w:rsidRDefault="000206E5" w:rsidP="0046105E">
      <w:pPr>
        <w:pStyle w:val="Ttulo2"/>
        <w:numPr>
          <w:ilvl w:val="1"/>
          <w:numId w:val="14"/>
        </w:numPr>
        <w:spacing w:line="259" w:lineRule="auto"/>
        <w:ind w:left="450"/>
        <w:rPr>
          <w:rFonts w:cs="Calibri"/>
          <w:lang w:val="es-CR"/>
        </w:rPr>
      </w:pPr>
      <w:bookmarkStart w:id="57" w:name="_Toc498892473"/>
      <w:r>
        <w:rPr>
          <w:rFonts w:cs="Calibri"/>
          <w:lang w:val="es-CR"/>
        </w:rPr>
        <w:t xml:space="preserve">Mesas y </w:t>
      </w:r>
      <w:r w:rsidR="00302568">
        <w:rPr>
          <w:rFonts w:cs="Calibri"/>
          <w:lang w:val="es-CR"/>
        </w:rPr>
        <w:t>Submesa</w:t>
      </w:r>
      <w:r>
        <w:rPr>
          <w:rFonts w:cs="Calibri"/>
          <w:lang w:val="es-CR"/>
        </w:rPr>
        <w:t>s T</w:t>
      </w:r>
      <w:r w:rsidR="0046105E">
        <w:rPr>
          <w:rFonts w:cs="Calibri"/>
          <w:lang w:val="es-CR"/>
        </w:rPr>
        <w:t xml:space="preserve">écnicas </w:t>
      </w:r>
      <w:r>
        <w:rPr>
          <w:rFonts w:cs="Calibri"/>
          <w:lang w:val="es-CR"/>
        </w:rPr>
        <w:t>T</w:t>
      </w:r>
      <w:r w:rsidR="0046105E">
        <w:rPr>
          <w:rFonts w:cs="Calibri"/>
          <w:lang w:val="es-CR"/>
        </w:rPr>
        <w:t>emáticas propuestas</w:t>
      </w:r>
      <w:bookmarkEnd w:id="57"/>
    </w:p>
    <w:p w14:paraId="2AAB14BA" w14:textId="369EDA60" w:rsidR="0046105E" w:rsidRPr="0046105E" w:rsidRDefault="007937B4" w:rsidP="007937B4">
      <w:pPr>
        <w:jc w:val="both"/>
        <w:rPr>
          <w:lang w:val="es-CR"/>
        </w:rPr>
      </w:pPr>
      <w:r>
        <w:rPr>
          <w:lang w:val="es-CR"/>
        </w:rPr>
        <w:t xml:space="preserve">Para la etapa de diseño del SIMOCUTE, se proponen las siguientes Mesas y </w:t>
      </w:r>
      <w:r w:rsidR="00302568">
        <w:rPr>
          <w:lang w:val="es-CR"/>
        </w:rPr>
        <w:t>Submesa</w:t>
      </w:r>
      <w:r>
        <w:rPr>
          <w:lang w:val="es-CR"/>
        </w:rPr>
        <w:t>s T</w:t>
      </w:r>
      <w:r w:rsidR="000E180C">
        <w:rPr>
          <w:lang w:val="es-CR"/>
        </w:rPr>
        <w:t>écnicas T</w:t>
      </w:r>
      <w:r>
        <w:rPr>
          <w:lang w:val="es-CR"/>
        </w:rPr>
        <w:t>em</w:t>
      </w:r>
      <w:r w:rsidR="00B459D4">
        <w:rPr>
          <w:lang w:val="es-CR"/>
        </w:rPr>
        <w:t xml:space="preserve">áticas.  Una vez </w:t>
      </w:r>
      <w:r w:rsidR="002E770C">
        <w:rPr>
          <w:lang w:val="es-CR"/>
        </w:rPr>
        <w:t>operativ</w:t>
      </w:r>
      <w:r w:rsidR="00B459D4">
        <w:rPr>
          <w:lang w:val="es-CR"/>
        </w:rPr>
        <w:t>o el Sistema, deberá definirse cu</w:t>
      </w:r>
      <w:r w:rsidR="002E770C">
        <w:rPr>
          <w:lang w:val="es-CR"/>
        </w:rPr>
        <w:t xml:space="preserve">áles de estas mesas </w:t>
      </w:r>
      <w:r w:rsidR="0029062F">
        <w:rPr>
          <w:lang w:val="es-CR"/>
        </w:rPr>
        <w:t xml:space="preserve">y </w:t>
      </w:r>
      <w:r w:rsidR="00302568">
        <w:rPr>
          <w:lang w:val="es-CR"/>
        </w:rPr>
        <w:t>submesa</w:t>
      </w:r>
      <w:r w:rsidR="0029062F">
        <w:rPr>
          <w:lang w:val="es-CR"/>
        </w:rPr>
        <w:t xml:space="preserve">s </w:t>
      </w:r>
      <w:r w:rsidR="00B459D4">
        <w:rPr>
          <w:lang w:val="es-CR"/>
        </w:rPr>
        <w:t>continuar</w:t>
      </w:r>
      <w:r w:rsidR="002E770C">
        <w:rPr>
          <w:lang w:val="es-CR"/>
        </w:rPr>
        <w:t>án</w:t>
      </w:r>
      <w:r w:rsidR="00B459D4">
        <w:rPr>
          <w:lang w:val="es-CR"/>
        </w:rPr>
        <w:t xml:space="preserve"> operando para proponer modificaciones y ajustes a las metodologías y procedimientos, en procura de la mejora continua del SIMOCUTE.</w:t>
      </w:r>
    </w:p>
    <w:tbl>
      <w:tblPr>
        <w:tblStyle w:val="Tablanormal1"/>
        <w:tblW w:w="9392" w:type="dxa"/>
        <w:jc w:val="center"/>
        <w:tblLook w:val="04A0" w:firstRow="1" w:lastRow="0" w:firstColumn="1" w:lastColumn="0" w:noHBand="0" w:noVBand="1"/>
      </w:tblPr>
      <w:tblGrid>
        <w:gridCol w:w="2003"/>
        <w:gridCol w:w="4566"/>
        <w:gridCol w:w="2823"/>
      </w:tblGrid>
      <w:tr w:rsidR="0046105E" w:rsidRPr="000B3754" w14:paraId="67C1DEF5" w14:textId="77777777" w:rsidTr="006A53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03" w:type="dxa"/>
            <w:vAlign w:val="center"/>
          </w:tcPr>
          <w:p w14:paraId="0FBAD540" w14:textId="54C38243" w:rsidR="0046105E" w:rsidRPr="000B3754" w:rsidRDefault="0046105E" w:rsidP="00D04A17">
            <w:pPr>
              <w:spacing w:before="60" w:after="60" w:line="240" w:lineRule="auto"/>
              <w:ind w:right="-65"/>
              <w:jc w:val="center"/>
              <w:rPr>
                <w:rFonts w:ascii="Calibri" w:hAnsi="Calibri" w:cs="Calibri"/>
              </w:rPr>
            </w:pPr>
            <w:r w:rsidRPr="000B3754">
              <w:rPr>
                <w:rFonts w:ascii="Calibri" w:hAnsi="Calibri" w:cs="Calibri"/>
              </w:rPr>
              <w:t>Mesas</w:t>
            </w:r>
            <w:r w:rsidR="007D24AD">
              <w:rPr>
                <w:rFonts w:ascii="Calibri" w:hAnsi="Calibri" w:cs="Calibri"/>
              </w:rPr>
              <w:t xml:space="preserve"> y </w:t>
            </w:r>
            <w:r w:rsidR="00302568">
              <w:rPr>
                <w:rFonts w:ascii="Calibri" w:hAnsi="Calibri" w:cs="Calibri"/>
              </w:rPr>
              <w:t>Submesa</w:t>
            </w:r>
            <w:r w:rsidR="007D24AD">
              <w:rPr>
                <w:rFonts w:ascii="Calibri" w:hAnsi="Calibri" w:cs="Calibri"/>
              </w:rPr>
              <w:t>s</w:t>
            </w:r>
          </w:p>
        </w:tc>
        <w:tc>
          <w:tcPr>
            <w:tcW w:w="4566" w:type="dxa"/>
            <w:vAlign w:val="center"/>
          </w:tcPr>
          <w:p w14:paraId="0D93ADC1" w14:textId="77777777" w:rsidR="0046105E" w:rsidRPr="000B3754" w:rsidRDefault="0046105E" w:rsidP="00D04A17">
            <w:pPr>
              <w:spacing w:before="60" w:after="60" w:line="240" w:lineRule="auto"/>
              <w:ind w:right="-30"/>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B3754">
              <w:rPr>
                <w:rFonts w:ascii="Calibri" w:hAnsi="Calibri" w:cs="Calibri"/>
              </w:rPr>
              <w:t>Objetivo</w:t>
            </w:r>
          </w:p>
        </w:tc>
        <w:tc>
          <w:tcPr>
            <w:tcW w:w="2823" w:type="dxa"/>
            <w:vAlign w:val="center"/>
          </w:tcPr>
          <w:p w14:paraId="757D6CBF" w14:textId="48C77C30" w:rsidR="0046105E" w:rsidRPr="000B3754" w:rsidRDefault="007D24AD" w:rsidP="00D04A17">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Instituciones integrantes</w:t>
            </w:r>
          </w:p>
        </w:tc>
      </w:tr>
      <w:tr w:rsidR="0046105E" w:rsidRPr="000B3754" w14:paraId="65983194" w14:textId="77777777" w:rsidTr="006A53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3" w:type="dxa"/>
          </w:tcPr>
          <w:p w14:paraId="13935BB6" w14:textId="77777777" w:rsidR="0046105E" w:rsidRPr="000B3754" w:rsidRDefault="0046105E" w:rsidP="00B20C75">
            <w:pPr>
              <w:spacing w:before="20" w:after="20" w:line="240" w:lineRule="auto"/>
              <w:ind w:right="-60"/>
              <w:rPr>
                <w:rFonts w:ascii="Calibri" w:hAnsi="Calibri" w:cs="Calibri"/>
                <w:b w:val="0"/>
              </w:rPr>
            </w:pPr>
            <w:r w:rsidRPr="000B3754">
              <w:rPr>
                <w:rFonts w:ascii="Calibri" w:hAnsi="Calibri" w:cs="Calibri"/>
                <w:b w:val="0"/>
              </w:rPr>
              <w:t>Mesa de elementos técnicos del sistema de monitoreo</w:t>
            </w:r>
          </w:p>
        </w:tc>
        <w:tc>
          <w:tcPr>
            <w:tcW w:w="4566" w:type="dxa"/>
          </w:tcPr>
          <w:p w14:paraId="17320E84" w14:textId="77777777" w:rsidR="0046105E" w:rsidRPr="000B3754" w:rsidRDefault="0046105E" w:rsidP="00D04A17">
            <w:pPr>
              <w:spacing w:before="20" w:after="20" w:line="240" w:lineRule="auto"/>
              <w:ind w:right="-30"/>
              <w:cnfStyle w:val="000000100000" w:firstRow="0" w:lastRow="0" w:firstColumn="0" w:lastColumn="0" w:oddVBand="0" w:evenVBand="0" w:oddHBand="1" w:evenHBand="0" w:firstRowFirstColumn="0" w:firstRowLastColumn="0" w:lastRowFirstColumn="0" w:lastRowLastColumn="0"/>
              <w:rPr>
                <w:rFonts w:ascii="Calibri" w:hAnsi="Calibri" w:cs="Calibri"/>
                <w:b/>
              </w:rPr>
            </w:pPr>
          </w:p>
        </w:tc>
        <w:tc>
          <w:tcPr>
            <w:tcW w:w="2823" w:type="dxa"/>
          </w:tcPr>
          <w:p w14:paraId="766396AC" w14:textId="77777777" w:rsidR="0046105E" w:rsidRPr="000B3754" w:rsidRDefault="0046105E" w:rsidP="00D04A17">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p>
        </w:tc>
      </w:tr>
      <w:tr w:rsidR="0046105E" w:rsidRPr="000B3754" w14:paraId="2910AB4B" w14:textId="77777777" w:rsidTr="006A5307">
        <w:trPr>
          <w:jc w:val="center"/>
        </w:trPr>
        <w:tc>
          <w:tcPr>
            <w:cnfStyle w:val="001000000000" w:firstRow="0" w:lastRow="0" w:firstColumn="1" w:lastColumn="0" w:oddVBand="0" w:evenVBand="0" w:oddHBand="0" w:evenHBand="0" w:firstRowFirstColumn="0" w:firstRowLastColumn="0" w:lastRowFirstColumn="0" w:lastRowLastColumn="0"/>
            <w:tcW w:w="2003" w:type="dxa"/>
          </w:tcPr>
          <w:p w14:paraId="1AB2E697" w14:textId="49EC6DAD" w:rsidR="0046105E" w:rsidRPr="0046105E" w:rsidRDefault="00302568" w:rsidP="00B20C75">
            <w:pPr>
              <w:pStyle w:val="Prrafodelista"/>
              <w:numPr>
                <w:ilvl w:val="0"/>
                <w:numId w:val="15"/>
              </w:numPr>
              <w:spacing w:before="20" w:after="20" w:line="240" w:lineRule="auto"/>
              <w:ind w:left="243" w:right="-60" w:hanging="263"/>
              <w:rPr>
                <w:rFonts w:ascii="Calibri" w:hAnsi="Calibri" w:cs="Calibri"/>
                <w:b w:val="0"/>
                <w:lang w:val="es-CR"/>
              </w:rPr>
            </w:pPr>
            <w:r>
              <w:rPr>
                <w:rFonts w:ascii="Calibri" w:hAnsi="Calibri" w:cs="Calibri"/>
                <w:b w:val="0"/>
                <w:lang w:val="es-CR"/>
              </w:rPr>
              <w:t>Submesa</w:t>
            </w:r>
            <w:r w:rsidR="0046105E" w:rsidRPr="0046105E">
              <w:rPr>
                <w:rFonts w:ascii="Calibri" w:hAnsi="Calibri" w:cs="Calibri"/>
                <w:b w:val="0"/>
                <w:lang w:val="es-CR"/>
              </w:rPr>
              <w:t xml:space="preserve"> de clasificación de cobertura y uso</w:t>
            </w:r>
            <w:r w:rsidR="0046105E" w:rsidRPr="000B3754">
              <w:rPr>
                <w:rStyle w:val="Refdenotaalpie"/>
                <w:rFonts w:ascii="Calibri" w:hAnsi="Calibri" w:cs="Calibri"/>
                <w:b w:val="0"/>
              </w:rPr>
              <w:footnoteReference w:id="11"/>
            </w:r>
          </w:p>
        </w:tc>
        <w:tc>
          <w:tcPr>
            <w:tcW w:w="4566" w:type="dxa"/>
          </w:tcPr>
          <w:p w14:paraId="5C44F0F1" w14:textId="77777777" w:rsidR="0046105E" w:rsidRPr="000B3754" w:rsidRDefault="0046105E" w:rsidP="00D04A17">
            <w:pPr>
              <w:spacing w:before="20" w:after="20" w:line="240" w:lineRule="auto"/>
              <w:ind w:right="-30"/>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2823" w:type="dxa"/>
          </w:tcPr>
          <w:p w14:paraId="5BDC2F55" w14:textId="7E2F9038" w:rsidR="0046105E" w:rsidRPr="00403B37" w:rsidRDefault="0046105E" w:rsidP="00D04A1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3B37">
              <w:rPr>
                <w:rFonts w:ascii="Calibri" w:hAnsi="Calibri" w:cs="Calibri"/>
              </w:rPr>
              <w:t>IMN, INTA</w:t>
            </w:r>
            <w:r w:rsidR="00724C6E">
              <w:rPr>
                <w:rFonts w:ascii="Calibri" w:hAnsi="Calibri" w:cs="Calibri"/>
              </w:rPr>
              <w:t>, TEC, FONAFIFO, SINAC, UNA</w:t>
            </w:r>
          </w:p>
        </w:tc>
      </w:tr>
      <w:tr w:rsidR="0046105E" w:rsidRPr="000B3754" w14:paraId="396F5068" w14:textId="77777777" w:rsidTr="006A53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3" w:type="dxa"/>
          </w:tcPr>
          <w:p w14:paraId="7F8826CC" w14:textId="2FD231B6" w:rsidR="0046105E" w:rsidRPr="0046105E" w:rsidRDefault="00302568" w:rsidP="00B20C75">
            <w:pPr>
              <w:pStyle w:val="Prrafodelista"/>
              <w:numPr>
                <w:ilvl w:val="0"/>
                <w:numId w:val="15"/>
              </w:numPr>
              <w:spacing w:before="20" w:after="20" w:line="240" w:lineRule="auto"/>
              <w:ind w:left="243" w:right="-60" w:hanging="263"/>
              <w:rPr>
                <w:rFonts w:ascii="Calibri" w:hAnsi="Calibri" w:cs="Calibri"/>
                <w:b w:val="0"/>
                <w:lang w:val="es-CR"/>
              </w:rPr>
            </w:pPr>
            <w:r>
              <w:rPr>
                <w:rFonts w:ascii="Calibri" w:hAnsi="Calibri" w:cs="Calibri"/>
                <w:b w:val="0"/>
                <w:lang w:val="es-CR"/>
              </w:rPr>
              <w:t>Submesa</w:t>
            </w:r>
            <w:r w:rsidR="00D61BB1">
              <w:rPr>
                <w:rFonts w:ascii="Calibri" w:hAnsi="Calibri" w:cs="Calibri"/>
                <w:b w:val="0"/>
                <w:lang w:val="es-CR"/>
              </w:rPr>
              <w:t xml:space="preserve"> </w:t>
            </w:r>
            <w:r w:rsidR="00B06C71">
              <w:rPr>
                <w:rFonts w:ascii="Calibri" w:hAnsi="Calibri" w:cs="Calibri"/>
                <w:b w:val="0"/>
                <w:lang w:val="es-CR"/>
              </w:rPr>
              <w:t>de Inventario Forestal</w:t>
            </w:r>
            <w:r w:rsidR="003C228B">
              <w:rPr>
                <w:rFonts w:ascii="Calibri" w:hAnsi="Calibri" w:cs="Calibri"/>
                <w:b w:val="0"/>
                <w:lang w:val="es-CR"/>
              </w:rPr>
              <w:t xml:space="preserve"> Nacional</w:t>
            </w:r>
          </w:p>
        </w:tc>
        <w:tc>
          <w:tcPr>
            <w:tcW w:w="4566" w:type="dxa"/>
          </w:tcPr>
          <w:p w14:paraId="2545560C" w14:textId="70CEC71D" w:rsidR="0046105E" w:rsidRPr="000B3754" w:rsidRDefault="0046105E" w:rsidP="00D04A17">
            <w:pPr>
              <w:spacing w:before="20" w:after="20" w:line="240" w:lineRule="auto"/>
              <w:ind w:right="-30"/>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0B3754">
              <w:rPr>
                <w:rFonts w:ascii="Calibri" w:hAnsi="Calibri" w:cs="Calibri"/>
              </w:rPr>
              <w:t xml:space="preserve">Ajustar metodologías existentes y proponer nuevas, si se requiere, para proporcionar información periódica sobre el estado </w:t>
            </w:r>
            <w:r w:rsidR="00A2379D">
              <w:rPr>
                <w:rFonts w:ascii="Calibri" w:hAnsi="Calibri" w:cs="Calibri"/>
              </w:rPr>
              <w:t xml:space="preserve">actual </w:t>
            </w:r>
            <w:r w:rsidRPr="000B3754">
              <w:rPr>
                <w:rFonts w:ascii="Calibri" w:hAnsi="Calibri" w:cs="Calibri"/>
              </w:rPr>
              <w:t xml:space="preserve">y </w:t>
            </w:r>
            <w:r w:rsidR="00533122">
              <w:rPr>
                <w:rFonts w:ascii="Calibri" w:hAnsi="Calibri" w:cs="Calibri"/>
              </w:rPr>
              <w:t xml:space="preserve">los </w:t>
            </w:r>
            <w:r w:rsidR="005D21AC">
              <w:rPr>
                <w:rFonts w:ascii="Calibri" w:hAnsi="Calibri" w:cs="Calibri"/>
              </w:rPr>
              <w:t xml:space="preserve">cambios </w:t>
            </w:r>
            <w:r w:rsidRPr="000B3754">
              <w:rPr>
                <w:rFonts w:ascii="Calibri" w:hAnsi="Calibri" w:cs="Calibri"/>
              </w:rPr>
              <w:t>de los bosques y otras tierras, de forma consistente y robusta, para todo el territorio, mediante mediciones y observaciones en campo, apoyado por información de sensores remotos.  Este tipo inventario proporciona un marco de muestreo común y consistente para medir los cambios del estado de los recursos forestales y de otras tierras en todo el territorio.</w:t>
            </w:r>
          </w:p>
        </w:tc>
        <w:tc>
          <w:tcPr>
            <w:tcW w:w="2823" w:type="dxa"/>
          </w:tcPr>
          <w:p w14:paraId="7002E099" w14:textId="19739860" w:rsidR="0046105E" w:rsidRPr="00403B37" w:rsidRDefault="0046105E" w:rsidP="00D04A17">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3B37">
              <w:rPr>
                <w:rFonts w:ascii="Calibri" w:hAnsi="Calibri" w:cs="Calibri"/>
              </w:rPr>
              <w:t>SINAC, FONAFIFO, IMN, MAG</w:t>
            </w:r>
            <w:r w:rsidR="00442677">
              <w:rPr>
                <w:rFonts w:ascii="Calibri" w:hAnsi="Calibri" w:cs="Calibri"/>
              </w:rPr>
              <w:t xml:space="preserve"> y otras instancias del sector agropecuario</w:t>
            </w:r>
            <w:r w:rsidRPr="00403B37">
              <w:rPr>
                <w:rFonts w:ascii="Calibri" w:hAnsi="Calibri" w:cs="Calibri"/>
              </w:rPr>
              <w:t>, UNA, TEC</w:t>
            </w:r>
            <w:r w:rsidR="00A93DC1">
              <w:rPr>
                <w:rFonts w:ascii="Calibri" w:hAnsi="Calibri" w:cs="Calibri"/>
              </w:rPr>
              <w:t xml:space="preserve">, Secretaría REDD+, CATIE, INEC, </w:t>
            </w:r>
            <w:r w:rsidR="00016BB6">
              <w:rPr>
                <w:rFonts w:ascii="Calibri" w:hAnsi="Calibri" w:cs="Calibri"/>
              </w:rPr>
              <w:t xml:space="preserve">con apoyo de la </w:t>
            </w:r>
            <w:r w:rsidR="00A93DC1">
              <w:rPr>
                <w:rFonts w:ascii="Calibri" w:hAnsi="Calibri" w:cs="Calibri"/>
              </w:rPr>
              <w:t>FAO.</w:t>
            </w:r>
          </w:p>
        </w:tc>
      </w:tr>
      <w:tr w:rsidR="00B65E20" w:rsidRPr="000B3754" w14:paraId="4EB783AF" w14:textId="77777777" w:rsidTr="006A5307">
        <w:trPr>
          <w:jc w:val="center"/>
        </w:trPr>
        <w:tc>
          <w:tcPr>
            <w:cnfStyle w:val="001000000000" w:firstRow="0" w:lastRow="0" w:firstColumn="1" w:lastColumn="0" w:oddVBand="0" w:evenVBand="0" w:oddHBand="0" w:evenHBand="0" w:firstRowFirstColumn="0" w:firstRowLastColumn="0" w:lastRowFirstColumn="0" w:lastRowLastColumn="0"/>
            <w:tcW w:w="2003" w:type="dxa"/>
          </w:tcPr>
          <w:p w14:paraId="14DF4300" w14:textId="2EA6A59F" w:rsidR="00B65E20" w:rsidRPr="0046105E" w:rsidRDefault="00302568" w:rsidP="00B20C75">
            <w:pPr>
              <w:pStyle w:val="Prrafodelista"/>
              <w:numPr>
                <w:ilvl w:val="0"/>
                <w:numId w:val="15"/>
              </w:numPr>
              <w:spacing w:before="20" w:after="20" w:line="240" w:lineRule="auto"/>
              <w:ind w:left="243" w:right="-60" w:hanging="263"/>
              <w:rPr>
                <w:rFonts w:ascii="Calibri" w:hAnsi="Calibri" w:cs="Calibri"/>
                <w:b w:val="0"/>
                <w:lang w:val="es-CR"/>
              </w:rPr>
            </w:pPr>
            <w:r>
              <w:rPr>
                <w:rFonts w:ascii="Calibri" w:hAnsi="Calibri" w:cs="Calibri"/>
                <w:b w:val="0"/>
                <w:lang w:val="es-CR"/>
              </w:rPr>
              <w:t>Submesa</w:t>
            </w:r>
            <w:r w:rsidR="00B65E20">
              <w:rPr>
                <w:rFonts w:ascii="Calibri" w:hAnsi="Calibri" w:cs="Calibri"/>
                <w:b w:val="0"/>
                <w:lang w:val="es-CR"/>
              </w:rPr>
              <w:t xml:space="preserve"> </w:t>
            </w:r>
            <w:r w:rsidR="00120C22">
              <w:rPr>
                <w:rFonts w:ascii="Calibri" w:hAnsi="Calibri" w:cs="Calibri"/>
                <w:b w:val="0"/>
                <w:lang w:val="es-CR"/>
              </w:rPr>
              <w:t xml:space="preserve">inventario tierras </w:t>
            </w:r>
            <w:r w:rsidR="00B65E20">
              <w:rPr>
                <w:rFonts w:ascii="Calibri" w:hAnsi="Calibri" w:cs="Calibri"/>
                <w:b w:val="0"/>
                <w:lang w:val="es-CR"/>
              </w:rPr>
              <w:t>agropecuaria</w:t>
            </w:r>
            <w:r w:rsidR="00120C22">
              <w:rPr>
                <w:rFonts w:ascii="Calibri" w:hAnsi="Calibri" w:cs="Calibri"/>
                <w:b w:val="0"/>
                <w:lang w:val="es-CR"/>
              </w:rPr>
              <w:t>s</w:t>
            </w:r>
          </w:p>
        </w:tc>
        <w:tc>
          <w:tcPr>
            <w:tcW w:w="4566" w:type="dxa"/>
          </w:tcPr>
          <w:p w14:paraId="541A14BD" w14:textId="02F9B898" w:rsidR="00B65E20" w:rsidRPr="000B3754" w:rsidRDefault="00162B4A" w:rsidP="00D04A17">
            <w:pPr>
              <w:spacing w:before="20" w:after="20" w:line="240" w:lineRule="auto"/>
              <w:ind w:right="-30"/>
              <w:cnfStyle w:val="000000000000" w:firstRow="0" w:lastRow="0" w:firstColumn="0" w:lastColumn="0" w:oddVBand="0" w:evenVBand="0" w:oddHBand="0" w:evenHBand="0" w:firstRowFirstColumn="0" w:firstRowLastColumn="0" w:lastRowFirstColumn="0" w:lastRowLastColumn="0"/>
              <w:rPr>
                <w:rFonts w:cs="Calibri"/>
              </w:rPr>
            </w:pPr>
            <w:r w:rsidRPr="00162B4A">
              <w:rPr>
                <w:rFonts w:ascii="Calibri" w:hAnsi="Calibri" w:cs="Calibri"/>
              </w:rPr>
              <w:t xml:space="preserve">Ajustar metodologías existentes y proponer nuevas, si se requiere, para proporcionar información periódica sobre el estado actual y los cambios </w:t>
            </w:r>
            <w:r w:rsidR="005A23B7">
              <w:rPr>
                <w:rFonts w:ascii="Calibri" w:hAnsi="Calibri" w:cs="Calibri"/>
              </w:rPr>
              <w:t xml:space="preserve">en las tierras </w:t>
            </w:r>
            <w:r w:rsidR="00DC4442">
              <w:rPr>
                <w:rFonts w:ascii="Calibri" w:hAnsi="Calibri" w:cs="Calibri"/>
              </w:rPr>
              <w:t>de</w:t>
            </w:r>
            <w:r w:rsidR="005A23B7">
              <w:rPr>
                <w:rFonts w:ascii="Calibri" w:hAnsi="Calibri" w:cs="Calibri"/>
              </w:rPr>
              <w:t xml:space="preserve"> uso agropecuario</w:t>
            </w:r>
            <w:r w:rsidRPr="00162B4A">
              <w:rPr>
                <w:rFonts w:ascii="Calibri" w:hAnsi="Calibri" w:cs="Calibri"/>
              </w:rPr>
              <w:t xml:space="preserve">, de forma consistente y robusta, mediante </w:t>
            </w:r>
            <w:r w:rsidRPr="00162B4A">
              <w:rPr>
                <w:rFonts w:ascii="Calibri" w:hAnsi="Calibri" w:cs="Calibri"/>
              </w:rPr>
              <w:lastRenderedPageBreak/>
              <w:t xml:space="preserve">mediciones y observaciones en campo, apoyado por información de sensores remotos.  </w:t>
            </w:r>
            <w:r w:rsidR="00B06C71">
              <w:rPr>
                <w:rFonts w:ascii="Calibri" w:hAnsi="Calibri" w:cs="Calibri"/>
              </w:rPr>
              <w:t xml:space="preserve">Esta </w:t>
            </w:r>
            <w:r w:rsidR="00302568">
              <w:rPr>
                <w:rFonts w:ascii="Calibri" w:hAnsi="Calibri" w:cs="Calibri"/>
              </w:rPr>
              <w:t>submesa</w:t>
            </w:r>
            <w:r w:rsidR="00B06C71">
              <w:rPr>
                <w:rFonts w:ascii="Calibri" w:hAnsi="Calibri" w:cs="Calibri"/>
              </w:rPr>
              <w:t xml:space="preserve"> y la del </w:t>
            </w:r>
            <w:r w:rsidR="00B06C71" w:rsidRPr="00B06C71">
              <w:rPr>
                <w:rFonts w:ascii="Calibri" w:hAnsi="Calibri" w:cs="Calibri"/>
              </w:rPr>
              <w:t>Inventario Nacional Forestal</w:t>
            </w:r>
            <w:r w:rsidR="00433746">
              <w:rPr>
                <w:rFonts w:ascii="Calibri" w:hAnsi="Calibri" w:cs="Calibri"/>
              </w:rPr>
              <w:t>, trabajar</w:t>
            </w:r>
            <w:r w:rsidR="00725F16">
              <w:rPr>
                <w:rFonts w:ascii="Calibri" w:hAnsi="Calibri" w:cs="Calibri"/>
              </w:rPr>
              <w:t>án</w:t>
            </w:r>
            <w:r w:rsidR="00433746">
              <w:rPr>
                <w:rFonts w:ascii="Calibri" w:hAnsi="Calibri" w:cs="Calibri"/>
              </w:rPr>
              <w:t xml:space="preserve"> y coordinar</w:t>
            </w:r>
            <w:r w:rsidR="00F056D8">
              <w:rPr>
                <w:rFonts w:ascii="Calibri" w:hAnsi="Calibri" w:cs="Calibri"/>
              </w:rPr>
              <w:t xml:space="preserve">án sus actividades para </w:t>
            </w:r>
            <w:r w:rsidR="00EE46BD">
              <w:rPr>
                <w:rFonts w:ascii="Calibri" w:hAnsi="Calibri" w:cs="Calibri"/>
              </w:rPr>
              <w:t>proponer</w:t>
            </w:r>
            <w:r w:rsidR="00F056D8">
              <w:rPr>
                <w:rFonts w:ascii="Calibri" w:hAnsi="Calibri" w:cs="Calibri"/>
              </w:rPr>
              <w:t xml:space="preserve"> la metodología </w:t>
            </w:r>
            <w:r w:rsidR="00EE46BD">
              <w:rPr>
                <w:rFonts w:ascii="Calibri" w:hAnsi="Calibri" w:cs="Calibri"/>
              </w:rPr>
              <w:t>del sub-componente</w:t>
            </w:r>
            <w:r w:rsidR="00F056D8">
              <w:rPr>
                <w:rFonts w:ascii="Calibri" w:hAnsi="Calibri" w:cs="Calibri"/>
              </w:rPr>
              <w:t xml:space="preserve"> </w:t>
            </w:r>
            <w:r w:rsidR="00433746" w:rsidRPr="00433746">
              <w:rPr>
                <w:rFonts w:ascii="Calibri" w:hAnsi="Calibri" w:cs="Calibri"/>
              </w:rPr>
              <w:t>Inventario Nacional Forestal</w:t>
            </w:r>
            <w:r w:rsidR="00433746">
              <w:rPr>
                <w:rFonts w:ascii="Calibri" w:hAnsi="Calibri" w:cs="Calibri"/>
              </w:rPr>
              <w:t xml:space="preserve"> y Otras Tierras.</w:t>
            </w:r>
          </w:p>
        </w:tc>
        <w:tc>
          <w:tcPr>
            <w:tcW w:w="2823" w:type="dxa"/>
          </w:tcPr>
          <w:p w14:paraId="079A8A47" w14:textId="75488AA2" w:rsidR="00B65E20" w:rsidRPr="00403B37" w:rsidRDefault="00C20AFB" w:rsidP="00D04A17">
            <w:pPr>
              <w:spacing w:before="20" w:after="2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ascii="Calibri" w:hAnsi="Calibri" w:cs="Calibri"/>
              </w:rPr>
              <w:lastRenderedPageBreak/>
              <w:t>MAG</w:t>
            </w:r>
            <w:r w:rsidR="00B65E20">
              <w:rPr>
                <w:rFonts w:ascii="Calibri" w:hAnsi="Calibri" w:cs="Calibri"/>
              </w:rPr>
              <w:t>–</w:t>
            </w:r>
            <w:r w:rsidR="00B65E20" w:rsidRPr="00403B37">
              <w:rPr>
                <w:rFonts w:ascii="Calibri" w:hAnsi="Calibri" w:cs="Calibri"/>
              </w:rPr>
              <w:t>NAMA</w:t>
            </w:r>
            <w:r w:rsidR="00B65E20">
              <w:rPr>
                <w:rFonts w:ascii="Calibri" w:hAnsi="Calibri" w:cs="Calibri"/>
              </w:rPr>
              <w:t>s</w:t>
            </w:r>
            <w:r w:rsidR="00442677">
              <w:rPr>
                <w:rFonts w:ascii="Calibri" w:hAnsi="Calibri" w:cs="Calibri"/>
              </w:rPr>
              <w:t xml:space="preserve"> y otras instancias del sector agropecuario</w:t>
            </w:r>
            <w:r w:rsidR="00421684">
              <w:rPr>
                <w:rFonts w:ascii="Calibri" w:hAnsi="Calibri" w:cs="Calibri"/>
              </w:rPr>
              <w:t xml:space="preserve">, INEC, </w:t>
            </w:r>
            <w:r w:rsidR="00421684" w:rsidRPr="00403B37">
              <w:rPr>
                <w:rFonts w:ascii="Calibri" w:hAnsi="Calibri" w:cs="Calibri"/>
              </w:rPr>
              <w:t>CENAT</w:t>
            </w:r>
            <w:r w:rsidR="00421684">
              <w:rPr>
                <w:rFonts w:ascii="Calibri" w:hAnsi="Calibri" w:cs="Calibri"/>
              </w:rPr>
              <w:t>-PRIAS, SINAC</w:t>
            </w:r>
            <w:r w:rsidR="00562766">
              <w:rPr>
                <w:rFonts w:ascii="Calibri" w:hAnsi="Calibri" w:cs="Calibri"/>
              </w:rPr>
              <w:t>, IMN</w:t>
            </w:r>
          </w:p>
        </w:tc>
      </w:tr>
      <w:tr w:rsidR="0046105E" w:rsidRPr="000B3754" w14:paraId="30BA80DC" w14:textId="77777777" w:rsidTr="006A5307">
        <w:trPr>
          <w:cnfStyle w:val="000000100000" w:firstRow="0" w:lastRow="0" w:firstColumn="0" w:lastColumn="0" w:oddVBand="0" w:evenVBand="0" w:oddHBand="1" w:evenHBand="0" w:firstRowFirstColumn="0" w:firstRowLastColumn="0" w:lastRowFirstColumn="0" w:lastRowLastColumn="0"/>
          <w:trHeight w:val="3268"/>
          <w:jc w:val="center"/>
        </w:trPr>
        <w:tc>
          <w:tcPr>
            <w:cnfStyle w:val="001000000000" w:firstRow="0" w:lastRow="0" w:firstColumn="1" w:lastColumn="0" w:oddVBand="0" w:evenVBand="0" w:oddHBand="0" w:evenHBand="0" w:firstRowFirstColumn="0" w:firstRowLastColumn="0" w:lastRowFirstColumn="0" w:lastRowLastColumn="0"/>
            <w:tcW w:w="2003" w:type="dxa"/>
          </w:tcPr>
          <w:p w14:paraId="7E6C8550" w14:textId="158D41F2" w:rsidR="0046105E" w:rsidRPr="0046105E" w:rsidRDefault="00302568" w:rsidP="00B20C75">
            <w:pPr>
              <w:pStyle w:val="Prrafodelista"/>
              <w:numPr>
                <w:ilvl w:val="0"/>
                <w:numId w:val="15"/>
              </w:numPr>
              <w:spacing w:before="20" w:after="20" w:line="240" w:lineRule="auto"/>
              <w:ind w:left="243" w:right="-60" w:hanging="263"/>
              <w:rPr>
                <w:rFonts w:ascii="Calibri" w:hAnsi="Calibri" w:cs="Calibri"/>
                <w:b w:val="0"/>
                <w:lang w:val="es-CR"/>
              </w:rPr>
            </w:pPr>
            <w:r>
              <w:rPr>
                <w:rFonts w:ascii="Calibri" w:hAnsi="Calibri" w:cs="Calibri"/>
                <w:b w:val="0"/>
                <w:lang w:val="es-CR"/>
              </w:rPr>
              <w:t>Submesa</w:t>
            </w:r>
            <w:r w:rsidR="00C306DD">
              <w:rPr>
                <w:rFonts w:ascii="Calibri" w:hAnsi="Calibri" w:cs="Calibri"/>
                <w:b w:val="0"/>
                <w:lang w:val="es-CR"/>
              </w:rPr>
              <w:t xml:space="preserve"> de </w:t>
            </w:r>
            <w:r w:rsidR="00160AF0">
              <w:rPr>
                <w:rFonts w:ascii="Calibri" w:hAnsi="Calibri" w:cs="Calibri"/>
                <w:b w:val="0"/>
                <w:lang w:val="es-CR"/>
              </w:rPr>
              <w:t>estimación de</w:t>
            </w:r>
            <w:r w:rsidR="00160AF0" w:rsidRPr="00160AF0">
              <w:rPr>
                <w:rFonts w:ascii="Calibri" w:hAnsi="Calibri" w:cs="Calibri"/>
                <w:b w:val="0"/>
                <w:lang w:val="es-CR"/>
              </w:rPr>
              <w:t xml:space="preserve"> cambios en </w:t>
            </w:r>
            <w:r w:rsidR="00160AF0">
              <w:rPr>
                <w:rFonts w:ascii="Calibri" w:hAnsi="Calibri" w:cs="Calibri"/>
                <w:b w:val="0"/>
                <w:lang w:val="es-CR"/>
              </w:rPr>
              <w:t xml:space="preserve">la </w:t>
            </w:r>
            <w:r w:rsidR="00160AF0" w:rsidRPr="00160AF0">
              <w:rPr>
                <w:rFonts w:ascii="Calibri" w:hAnsi="Calibri" w:cs="Calibri"/>
                <w:b w:val="0"/>
                <w:lang w:val="es-CR"/>
              </w:rPr>
              <w:t>sup</w:t>
            </w:r>
            <w:r w:rsidR="00160AF0">
              <w:rPr>
                <w:rFonts w:ascii="Calibri" w:hAnsi="Calibri" w:cs="Calibri"/>
                <w:b w:val="0"/>
                <w:lang w:val="es-CR"/>
              </w:rPr>
              <w:t>erficie de la tierra por puntos (monitoreo por puntos)</w:t>
            </w:r>
            <w:r w:rsidR="00160AF0" w:rsidRPr="00160AF0">
              <w:rPr>
                <w:rFonts w:ascii="Calibri" w:hAnsi="Calibri" w:cs="Calibri"/>
                <w:b w:val="0"/>
                <w:lang w:val="es-CR"/>
              </w:rPr>
              <w:t xml:space="preserve">  </w:t>
            </w:r>
          </w:p>
        </w:tc>
        <w:tc>
          <w:tcPr>
            <w:tcW w:w="4566" w:type="dxa"/>
          </w:tcPr>
          <w:p w14:paraId="24433E9B" w14:textId="65D17138" w:rsidR="0046105E" w:rsidRPr="00E45B93" w:rsidRDefault="0046105E" w:rsidP="00D04A17">
            <w:pPr>
              <w:spacing w:before="20" w:after="20" w:line="240" w:lineRule="auto"/>
              <w:ind w:right="-3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B3754">
              <w:rPr>
                <w:rFonts w:ascii="Calibri" w:hAnsi="Calibri" w:cs="Calibri"/>
              </w:rPr>
              <w:t xml:space="preserve">Diseñar y proponer metodologías </w:t>
            </w:r>
            <w:r w:rsidR="007E32DF">
              <w:rPr>
                <w:rFonts w:ascii="Calibri" w:hAnsi="Calibri" w:cs="Calibri"/>
              </w:rPr>
              <w:t>de muestreo de uso y cob</w:t>
            </w:r>
            <w:r w:rsidR="00EF119A">
              <w:rPr>
                <w:rFonts w:ascii="Calibri" w:hAnsi="Calibri" w:cs="Calibri"/>
              </w:rPr>
              <w:t xml:space="preserve">ertura </w:t>
            </w:r>
            <w:r w:rsidR="007E32DF">
              <w:rPr>
                <w:rFonts w:ascii="Calibri" w:hAnsi="Calibri" w:cs="Calibri"/>
              </w:rPr>
              <w:t xml:space="preserve">usando </w:t>
            </w:r>
            <w:r w:rsidR="00EF119A">
              <w:rPr>
                <w:rFonts w:ascii="Calibri" w:hAnsi="Calibri" w:cs="Calibri"/>
              </w:rPr>
              <w:t>imágenes,</w:t>
            </w:r>
            <w:r w:rsidRPr="000B3754">
              <w:rPr>
                <w:rFonts w:ascii="Calibri" w:hAnsi="Calibri" w:cs="Calibri"/>
              </w:rPr>
              <w:t xml:space="preserve"> y mejoras para responder a necesidades de información específicas, incluyendo</w:t>
            </w:r>
            <w:r w:rsidR="001A1732">
              <w:rPr>
                <w:rFonts w:ascii="Calibri" w:hAnsi="Calibri" w:cs="Calibri"/>
              </w:rPr>
              <w:t xml:space="preserve"> incertidumbres, diseño de la muestra (frecuencia, intensi</w:t>
            </w:r>
            <w:r w:rsidRPr="000B3754">
              <w:rPr>
                <w:rFonts w:ascii="Calibri" w:hAnsi="Calibri" w:cs="Calibri"/>
              </w:rPr>
              <w:t>dad</w:t>
            </w:r>
            <w:r w:rsidR="004423DD">
              <w:rPr>
                <w:rFonts w:ascii="Calibri" w:hAnsi="Calibri" w:cs="Calibri"/>
              </w:rPr>
              <w:t>),</w:t>
            </w:r>
            <w:r w:rsidRPr="000B3754">
              <w:rPr>
                <w:rFonts w:ascii="Calibri" w:hAnsi="Calibri" w:cs="Calibri"/>
              </w:rPr>
              <w:t xml:space="preserve"> </w:t>
            </w:r>
            <w:r w:rsidR="001A1732">
              <w:rPr>
                <w:rFonts w:ascii="Calibri" w:hAnsi="Calibri" w:cs="Calibri"/>
              </w:rPr>
              <w:t xml:space="preserve">diseño </w:t>
            </w:r>
            <w:r w:rsidRPr="000B3754">
              <w:rPr>
                <w:rFonts w:ascii="Calibri" w:hAnsi="Calibri" w:cs="Calibri"/>
              </w:rPr>
              <w:t xml:space="preserve">de parcela, </w:t>
            </w:r>
            <w:r w:rsidR="004423DD" w:rsidRPr="000B3754">
              <w:rPr>
                <w:rFonts w:ascii="Calibri" w:hAnsi="Calibri" w:cs="Calibri"/>
              </w:rPr>
              <w:t xml:space="preserve">imágenes </w:t>
            </w:r>
            <w:r w:rsidR="004423DD">
              <w:rPr>
                <w:rFonts w:ascii="Calibri" w:hAnsi="Calibri" w:cs="Calibri"/>
              </w:rPr>
              <w:t>a utilizar (resolución,</w:t>
            </w:r>
            <w:r w:rsidRPr="000B3754">
              <w:rPr>
                <w:rFonts w:ascii="Calibri" w:hAnsi="Calibri" w:cs="Calibri"/>
              </w:rPr>
              <w:t xml:space="preserve"> fuente</w:t>
            </w:r>
            <w:r w:rsidR="004423DD">
              <w:rPr>
                <w:rFonts w:ascii="Calibri" w:hAnsi="Calibri" w:cs="Calibri"/>
              </w:rPr>
              <w:t>s</w:t>
            </w:r>
            <w:r w:rsidRPr="000B3754">
              <w:rPr>
                <w:rFonts w:ascii="Calibri" w:hAnsi="Calibri" w:cs="Calibri"/>
              </w:rPr>
              <w:t xml:space="preserve"> (tomando en cuenta costos)</w:t>
            </w:r>
            <w:r w:rsidR="004423DD">
              <w:rPr>
                <w:rFonts w:ascii="Calibri" w:hAnsi="Calibri" w:cs="Calibri"/>
              </w:rPr>
              <w:t>)</w:t>
            </w:r>
            <w:r w:rsidRPr="000B3754">
              <w:rPr>
                <w:rFonts w:ascii="Calibri" w:hAnsi="Calibri" w:cs="Calibri"/>
              </w:rPr>
              <w:t xml:space="preserve">, herramienta para la interpretación de las imágenes y recolección de los datos, protocolos para el control y aseguramiento de calidad, </w:t>
            </w:r>
            <w:r w:rsidR="009E3041">
              <w:rPr>
                <w:rFonts w:ascii="Calibri" w:hAnsi="Calibri" w:cs="Calibri"/>
              </w:rPr>
              <w:t>análisis de</w:t>
            </w:r>
            <w:r w:rsidRPr="000B3754">
              <w:rPr>
                <w:rFonts w:ascii="Calibri" w:hAnsi="Calibri" w:cs="Calibri"/>
              </w:rPr>
              <w:t xml:space="preserve"> los datos, </w:t>
            </w:r>
            <w:r w:rsidR="009E3041">
              <w:rPr>
                <w:rFonts w:ascii="Calibri" w:hAnsi="Calibri" w:cs="Calibri"/>
              </w:rPr>
              <w:t>vínculos</w:t>
            </w:r>
            <w:r w:rsidR="00C377C0">
              <w:rPr>
                <w:rFonts w:ascii="Calibri" w:hAnsi="Calibri" w:cs="Calibri"/>
              </w:rPr>
              <w:t xml:space="preserve"> con el I</w:t>
            </w:r>
            <w:r w:rsidRPr="000B3754">
              <w:rPr>
                <w:rFonts w:ascii="Calibri" w:hAnsi="Calibri" w:cs="Calibri"/>
              </w:rPr>
              <w:t xml:space="preserve">nventario </w:t>
            </w:r>
            <w:r w:rsidR="00C377C0">
              <w:rPr>
                <w:rFonts w:ascii="Calibri" w:hAnsi="Calibri" w:cs="Calibri"/>
              </w:rPr>
              <w:t>Nacional F</w:t>
            </w:r>
            <w:r w:rsidR="001A7844">
              <w:rPr>
                <w:rFonts w:ascii="Calibri" w:hAnsi="Calibri" w:cs="Calibri"/>
              </w:rPr>
              <w:t>orestal y Otras T</w:t>
            </w:r>
            <w:r>
              <w:rPr>
                <w:rFonts w:ascii="Calibri" w:hAnsi="Calibri" w:cs="Calibri"/>
              </w:rPr>
              <w:t xml:space="preserve">ierras, </w:t>
            </w:r>
            <w:r w:rsidR="00315F00">
              <w:rPr>
                <w:rFonts w:ascii="Calibri" w:hAnsi="Calibri" w:cs="Calibri"/>
              </w:rPr>
              <w:t>entre otras</w:t>
            </w:r>
            <w:r>
              <w:rPr>
                <w:rFonts w:ascii="Calibri" w:hAnsi="Calibri" w:cs="Calibri"/>
              </w:rPr>
              <w:t xml:space="preserve">. </w:t>
            </w:r>
          </w:p>
        </w:tc>
        <w:tc>
          <w:tcPr>
            <w:tcW w:w="2823" w:type="dxa"/>
          </w:tcPr>
          <w:p w14:paraId="42C5938E" w14:textId="6955BE47" w:rsidR="0046105E" w:rsidRPr="00403B37" w:rsidRDefault="0046105E" w:rsidP="00D04A17">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3B37">
              <w:rPr>
                <w:rFonts w:ascii="Calibri" w:hAnsi="Calibri" w:cs="Calibri"/>
              </w:rPr>
              <w:t>IMN, SINAC, FONAFIFO, UNA, CENAT</w:t>
            </w:r>
            <w:r w:rsidR="00067E33">
              <w:rPr>
                <w:rFonts w:ascii="Calibri" w:hAnsi="Calibri" w:cs="Calibri"/>
              </w:rPr>
              <w:t>-PRIAS</w:t>
            </w:r>
            <w:r w:rsidRPr="00403B37">
              <w:rPr>
                <w:rFonts w:ascii="Calibri" w:hAnsi="Calibri" w:cs="Calibri"/>
              </w:rPr>
              <w:t>, TEC, UCR, IGN, MAG</w:t>
            </w:r>
            <w:r w:rsidR="00E61D01">
              <w:rPr>
                <w:rFonts w:ascii="Calibri" w:hAnsi="Calibri" w:cs="Calibri"/>
              </w:rPr>
              <w:t xml:space="preserve"> y otras instancias del sector agropecuario</w:t>
            </w:r>
            <w:r w:rsidRPr="00403B37">
              <w:rPr>
                <w:rFonts w:ascii="Calibri" w:hAnsi="Calibri" w:cs="Calibri"/>
              </w:rPr>
              <w:t xml:space="preserve">, Secretaría REDD+, </w:t>
            </w:r>
            <w:r w:rsidR="00016BB6">
              <w:rPr>
                <w:rFonts w:ascii="Calibri" w:hAnsi="Calibri" w:cs="Calibri"/>
              </w:rPr>
              <w:t xml:space="preserve">con apoyo del </w:t>
            </w:r>
            <w:r w:rsidRPr="00403B37">
              <w:rPr>
                <w:rFonts w:ascii="Calibri" w:hAnsi="Calibri" w:cs="Calibri"/>
              </w:rPr>
              <w:t xml:space="preserve">Servicio Forestal de </w:t>
            </w:r>
            <w:r w:rsidR="00B65E20">
              <w:rPr>
                <w:rFonts w:ascii="Calibri" w:hAnsi="Calibri" w:cs="Calibri"/>
              </w:rPr>
              <w:t xml:space="preserve">los </w:t>
            </w:r>
            <w:r w:rsidRPr="00403B37">
              <w:rPr>
                <w:rFonts w:ascii="Calibri" w:hAnsi="Calibri" w:cs="Calibri"/>
              </w:rPr>
              <w:t>Estados Unidos.</w:t>
            </w:r>
          </w:p>
        </w:tc>
      </w:tr>
      <w:tr w:rsidR="0046105E" w:rsidRPr="000B3754" w14:paraId="542C926B" w14:textId="77777777" w:rsidTr="006A5307">
        <w:trPr>
          <w:jc w:val="center"/>
        </w:trPr>
        <w:tc>
          <w:tcPr>
            <w:cnfStyle w:val="001000000000" w:firstRow="0" w:lastRow="0" w:firstColumn="1" w:lastColumn="0" w:oddVBand="0" w:evenVBand="0" w:oddHBand="0" w:evenHBand="0" w:firstRowFirstColumn="0" w:firstRowLastColumn="0" w:lastRowFirstColumn="0" w:lastRowLastColumn="0"/>
            <w:tcW w:w="2003" w:type="dxa"/>
          </w:tcPr>
          <w:p w14:paraId="7DEE3C54" w14:textId="2E255A8C" w:rsidR="0046105E" w:rsidRPr="0046105E" w:rsidRDefault="00302568" w:rsidP="00B20C75">
            <w:pPr>
              <w:pStyle w:val="Prrafodelista"/>
              <w:numPr>
                <w:ilvl w:val="0"/>
                <w:numId w:val="15"/>
              </w:numPr>
              <w:spacing w:before="20" w:after="20" w:line="240" w:lineRule="auto"/>
              <w:ind w:left="243" w:right="-60" w:hanging="263"/>
              <w:rPr>
                <w:rFonts w:ascii="Calibri" w:hAnsi="Calibri" w:cs="Calibri"/>
                <w:b w:val="0"/>
                <w:lang w:val="es-CR"/>
              </w:rPr>
            </w:pPr>
            <w:r>
              <w:rPr>
                <w:rFonts w:ascii="Calibri" w:hAnsi="Calibri" w:cs="Calibri"/>
                <w:b w:val="0"/>
                <w:lang w:val="es-CR"/>
              </w:rPr>
              <w:t>Submesa</w:t>
            </w:r>
            <w:r w:rsidR="0046105E" w:rsidRPr="0046105E">
              <w:rPr>
                <w:rFonts w:ascii="Calibri" w:hAnsi="Calibri" w:cs="Calibri"/>
                <w:b w:val="0"/>
                <w:lang w:val="es-CR"/>
              </w:rPr>
              <w:t xml:space="preserve"> de mapeo (incluye paisajes productivos)</w:t>
            </w:r>
          </w:p>
        </w:tc>
        <w:tc>
          <w:tcPr>
            <w:tcW w:w="4566" w:type="dxa"/>
          </w:tcPr>
          <w:p w14:paraId="378D5C80" w14:textId="77777777" w:rsidR="0046105E" w:rsidRPr="000B3754" w:rsidRDefault="0046105E" w:rsidP="00D04A17">
            <w:pPr>
              <w:spacing w:before="20" w:after="20" w:line="240" w:lineRule="auto"/>
              <w:ind w:right="-30"/>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0B3754">
              <w:rPr>
                <w:rFonts w:ascii="Calibri" w:hAnsi="Calibri" w:cs="Calibri"/>
              </w:rPr>
              <w:t>Diseñar y proponer metodologías para producir mapas de cobertura y/o uso de la tierra para responder a necesidades de información específicas; desarrollar directrices y estándares para asegurar la compatibilidad y consistencia de los mapas de cobertura y uso; determinar las escalas, resoluciones (espacial, espectral, temporal) de las imágenes, fuentes de imágenes (tomando en cuenta costos), enfoques y algoritmos para la clasificación de las imágenes apropiadas para producir los mapas.</w:t>
            </w:r>
          </w:p>
        </w:tc>
        <w:tc>
          <w:tcPr>
            <w:tcW w:w="2823" w:type="dxa"/>
          </w:tcPr>
          <w:p w14:paraId="45226940" w14:textId="0C691CE4" w:rsidR="0046105E" w:rsidRPr="00403B37" w:rsidRDefault="0046105E" w:rsidP="00D04A1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3B37">
              <w:rPr>
                <w:rFonts w:ascii="Calibri" w:hAnsi="Calibri" w:cs="Calibri"/>
              </w:rPr>
              <w:t>IMN, SINAC, FONAFIFO, UNA, CENAT</w:t>
            </w:r>
            <w:r w:rsidR="00C306DD">
              <w:rPr>
                <w:rFonts w:ascii="Calibri" w:hAnsi="Calibri" w:cs="Calibri"/>
              </w:rPr>
              <w:t>-PRIAS</w:t>
            </w:r>
            <w:r w:rsidRPr="00403B37">
              <w:rPr>
                <w:rFonts w:ascii="Calibri" w:hAnsi="Calibri" w:cs="Calibri"/>
              </w:rPr>
              <w:t>, TEC, UCR, IGN, MAG</w:t>
            </w:r>
            <w:r w:rsidR="00616133">
              <w:rPr>
                <w:rFonts w:ascii="Calibri" w:hAnsi="Calibri" w:cs="Calibri"/>
              </w:rPr>
              <w:t xml:space="preserve"> y otras instancias del sector agropecuario</w:t>
            </w:r>
            <w:r w:rsidRPr="00403B37">
              <w:rPr>
                <w:rFonts w:ascii="Calibri" w:hAnsi="Calibri" w:cs="Calibri"/>
              </w:rPr>
              <w:t>, Secretaría REDD+</w:t>
            </w:r>
          </w:p>
        </w:tc>
      </w:tr>
      <w:tr w:rsidR="0046105E" w:rsidRPr="000B3754" w14:paraId="7AB4DF64" w14:textId="77777777" w:rsidTr="006A5307">
        <w:trPr>
          <w:cnfStyle w:val="000000100000" w:firstRow="0" w:lastRow="0" w:firstColumn="0" w:lastColumn="0" w:oddVBand="0" w:evenVBand="0" w:oddHBand="1" w:evenHBand="0" w:firstRowFirstColumn="0" w:firstRowLastColumn="0" w:lastRowFirstColumn="0" w:lastRowLastColumn="0"/>
          <w:trHeight w:val="1144"/>
          <w:jc w:val="center"/>
        </w:trPr>
        <w:tc>
          <w:tcPr>
            <w:cnfStyle w:val="001000000000" w:firstRow="0" w:lastRow="0" w:firstColumn="1" w:lastColumn="0" w:oddVBand="0" w:evenVBand="0" w:oddHBand="0" w:evenHBand="0" w:firstRowFirstColumn="0" w:firstRowLastColumn="0" w:lastRowFirstColumn="0" w:lastRowLastColumn="0"/>
            <w:tcW w:w="2003" w:type="dxa"/>
          </w:tcPr>
          <w:p w14:paraId="4CF9E85D" w14:textId="7256CAEA" w:rsidR="0046105E" w:rsidRPr="0046105E" w:rsidRDefault="00302568" w:rsidP="00B20C75">
            <w:pPr>
              <w:pStyle w:val="Prrafodelista"/>
              <w:numPr>
                <w:ilvl w:val="0"/>
                <w:numId w:val="15"/>
              </w:numPr>
              <w:spacing w:before="20" w:after="20" w:line="240" w:lineRule="auto"/>
              <w:ind w:left="243" w:right="-60" w:hanging="263"/>
              <w:rPr>
                <w:rFonts w:ascii="Calibri" w:hAnsi="Calibri" w:cs="Calibri"/>
                <w:b w:val="0"/>
                <w:lang w:val="es-CR"/>
              </w:rPr>
            </w:pPr>
            <w:r>
              <w:rPr>
                <w:rFonts w:ascii="Calibri" w:hAnsi="Calibri" w:cs="Calibri"/>
                <w:b w:val="0"/>
                <w:lang w:val="es-CR"/>
              </w:rPr>
              <w:t>Submesa</w:t>
            </w:r>
            <w:r w:rsidR="0046105E" w:rsidRPr="0046105E">
              <w:rPr>
                <w:rFonts w:ascii="Calibri" w:hAnsi="Calibri" w:cs="Calibri"/>
                <w:b w:val="0"/>
                <w:lang w:val="es-CR"/>
              </w:rPr>
              <w:t xml:space="preserve"> de registros tabulares y espaciales</w:t>
            </w:r>
            <w:r w:rsidR="0046105E" w:rsidRPr="000B3754">
              <w:rPr>
                <w:rStyle w:val="Refdenotaalpie"/>
                <w:rFonts w:ascii="Calibri" w:hAnsi="Calibri" w:cs="Calibri"/>
                <w:b w:val="0"/>
              </w:rPr>
              <w:footnoteReference w:id="12"/>
            </w:r>
          </w:p>
        </w:tc>
        <w:tc>
          <w:tcPr>
            <w:tcW w:w="4566" w:type="dxa"/>
          </w:tcPr>
          <w:p w14:paraId="2A541B4B" w14:textId="77777777" w:rsidR="0046105E" w:rsidRPr="00E45B93" w:rsidRDefault="0046105E" w:rsidP="006A5307">
            <w:pPr>
              <w:spacing w:before="20" w:after="20" w:line="240" w:lineRule="auto"/>
              <w:ind w:right="-29"/>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B3754">
              <w:rPr>
                <w:rFonts w:ascii="Calibri" w:hAnsi="Calibri" w:cs="Calibri"/>
              </w:rPr>
              <w:t>Analizar los registros (tabulares y espaciales) que actualmente se recopilan en las instituciones y aportan para responder las preguntas de monitoreo del SIMOCUTE.</w:t>
            </w:r>
            <w:r w:rsidRPr="000B3754">
              <w:rPr>
                <w:rStyle w:val="Refdenotaalpie"/>
                <w:rFonts w:ascii="Calibri" w:hAnsi="Calibri" w:cs="Calibri"/>
              </w:rPr>
              <w:footnoteReference w:id="13"/>
            </w:r>
          </w:p>
        </w:tc>
        <w:tc>
          <w:tcPr>
            <w:tcW w:w="2823" w:type="dxa"/>
          </w:tcPr>
          <w:p w14:paraId="77A7C81C" w14:textId="7C2C7892" w:rsidR="0046105E" w:rsidRPr="00403B37" w:rsidRDefault="0046105E" w:rsidP="00D04A17">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3B37">
              <w:rPr>
                <w:rFonts w:ascii="Calibri" w:hAnsi="Calibri" w:cs="Calibri"/>
              </w:rPr>
              <w:t>SINAC, FONAFIFO, UNA, TEC,</w:t>
            </w:r>
            <w:r>
              <w:rPr>
                <w:rFonts w:ascii="Calibri" w:hAnsi="Calibri" w:cs="Calibri"/>
              </w:rPr>
              <w:t xml:space="preserve"> </w:t>
            </w:r>
            <w:r w:rsidR="00EE4005">
              <w:rPr>
                <w:rFonts w:ascii="Calibri" w:hAnsi="Calibri" w:cs="Calibri"/>
              </w:rPr>
              <w:t>CATIE, IMN, IGN-</w:t>
            </w:r>
            <w:r w:rsidRPr="00403B37">
              <w:rPr>
                <w:rFonts w:ascii="Calibri" w:hAnsi="Calibri" w:cs="Calibri"/>
              </w:rPr>
              <w:t xml:space="preserve">SNIT, INEC, </w:t>
            </w:r>
            <w:r w:rsidR="003F6585">
              <w:rPr>
                <w:rFonts w:ascii="Calibri" w:hAnsi="Calibri" w:cs="Calibri"/>
              </w:rPr>
              <w:t>y otras instancias del sector agropecuario</w:t>
            </w:r>
          </w:p>
        </w:tc>
      </w:tr>
      <w:tr w:rsidR="0046105E" w:rsidRPr="000B3754" w14:paraId="3ECE9F18" w14:textId="77777777" w:rsidTr="006A5307">
        <w:trPr>
          <w:jc w:val="center"/>
        </w:trPr>
        <w:tc>
          <w:tcPr>
            <w:cnfStyle w:val="001000000000" w:firstRow="0" w:lastRow="0" w:firstColumn="1" w:lastColumn="0" w:oddVBand="0" w:evenVBand="0" w:oddHBand="0" w:evenHBand="0" w:firstRowFirstColumn="0" w:firstRowLastColumn="0" w:lastRowFirstColumn="0" w:lastRowLastColumn="0"/>
            <w:tcW w:w="2003" w:type="dxa"/>
          </w:tcPr>
          <w:p w14:paraId="07EAFE09" w14:textId="77777777" w:rsidR="0046105E" w:rsidRPr="000B3754" w:rsidRDefault="0046105E" w:rsidP="00B20C75">
            <w:pPr>
              <w:spacing w:before="20" w:after="20" w:line="240" w:lineRule="auto"/>
              <w:ind w:right="-60"/>
              <w:rPr>
                <w:rFonts w:ascii="Calibri" w:hAnsi="Calibri" w:cs="Calibri"/>
                <w:b w:val="0"/>
              </w:rPr>
            </w:pPr>
            <w:r w:rsidRPr="000B3754">
              <w:rPr>
                <w:rFonts w:ascii="Calibri" w:hAnsi="Calibri" w:cs="Calibri"/>
                <w:b w:val="0"/>
              </w:rPr>
              <w:t>Mesa de ecosistemas</w:t>
            </w:r>
            <w:r w:rsidRPr="000B3754">
              <w:rPr>
                <w:rStyle w:val="Refdenotaalpie"/>
                <w:rFonts w:ascii="Calibri" w:hAnsi="Calibri" w:cs="Calibri"/>
                <w:b w:val="0"/>
              </w:rPr>
              <w:footnoteReference w:id="14"/>
            </w:r>
          </w:p>
        </w:tc>
        <w:tc>
          <w:tcPr>
            <w:tcW w:w="4566" w:type="dxa"/>
          </w:tcPr>
          <w:p w14:paraId="5D2058BD" w14:textId="77777777" w:rsidR="0046105E" w:rsidRPr="000B3754" w:rsidRDefault="0046105E" w:rsidP="00D04A17">
            <w:pPr>
              <w:spacing w:before="20" w:after="20" w:line="240" w:lineRule="auto"/>
              <w:ind w:right="-30"/>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2823" w:type="dxa"/>
          </w:tcPr>
          <w:p w14:paraId="3CF930B7" w14:textId="77777777" w:rsidR="0046105E" w:rsidRPr="00403B37" w:rsidRDefault="0046105E" w:rsidP="00D04A1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3B37">
              <w:rPr>
                <w:rFonts w:ascii="Calibri" w:hAnsi="Calibri" w:cs="Calibri"/>
              </w:rPr>
              <w:t>SINAC, CONAGEBIO, UNA, UCR</w:t>
            </w:r>
          </w:p>
        </w:tc>
      </w:tr>
      <w:tr w:rsidR="0046105E" w:rsidRPr="000B3754" w14:paraId="2EED5941" w14:textId="77777777" w:rsidTr="006A53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3" w:type="dxa"/>
          </w:tcPr>
          <w:p w14:paraId="17BA218E" w14:textId="77777777" w:rsidR="0046105E" w:rsidRPr="000B3754" w:rsidRDefault="0046105E" w:rsidP="00B20C75">
            <w:pPr>
              <w:spacing w:before="20" w:after="20" w:line="240" w:lineRule="auto"/>
              <w:ind w:right="-60"/>
              <w:rPr>
                <w:rFonts w:ascii="Calibri" w:hAnsi="Calibri" w:cs="Calibri"/>
                <w:b w:val="0"/>
              </w:rPr>
            </w:pPr>
            <w:r w:rsidRPr="000B3754">
              <w:rPr>
                <w:rFonts w:ascii="Calibri" w:hAnsi="Calibri" w:cs="Calibri"/>
                <w:b w:val="0"/>
              </w:rPr>
              <w:t xml:space="preserve">Mesa de Cambio Climático y MRV </w:t>
            </w:r>
            <w:r w:rsidRPr="000B3754">
              <w:rPr>
                <w:rStyle w:val="Refdenotaalpie"/>
                <w:rFonts w:ascii="Calibri" w:hAnsi="Calibri" w:cs="Calibri"/>
                <w:b w:val="0"/>
              </w:rPr>
              <w:footnoteReference w:id="15"/>
            </w:r>
          </w:p>
        </w:tc>
        <w:tc>
          <w:tcPr>
            <w:tcW w:w="4566" w:type="dxa"/>
          </w:tcPr>
          <w:p w14:paraId="5AA60326" w14:textId="77777777" w:rsidR="0046105E" w:rsidRPr="000B3754" w:rsidRDefault="0046105E" w:rsidP="00D04A17">
            <w:pPr>
              <w:spacing w:before="20" w:after="20" w:line="240" w:lineRule="auto"/>
              <w:ind w:right="-30"/>
              <w:cnfStyle w:val="000000100000" w:firstRow="0" w:lastRow="0" w:firstColumn="0" w:lastColumn="0" w:oddVBand="0" w:evenVBand="0" w:oddHBand="1" w:evenHBand="0" w:firstRowFirstColumn="0" w:firstRowLastColumn="0" w:lastRowFirstColumn="0" w:lastRowLastColumn="0"/>
              <w:rPr>
                <w:rFonts w:ascii="Calibri" w:hAnsi="Calibri" w:cs="Calibri"/>
                <w:b/>
              </w:rPr>
            </w:pPr>
          </w:p>
        </w:tc>
        <w:tc>
          <w:tcPr>
            <w:tcW w:w="2823" w:type="dxa"/>
          </w:tcPr>
          <w:p w14:paraId="2DD3BC58" w14:textId="6DE804B8" w:rsidR="0046105E" w:rsidRPr="00403B37" w:rsidRDefault="00F369F8" w:rsidP="00D04A17">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Secretaría REDD+, DCC, MAG –</w:t>
            </w:r>
            <w:r w:rsidR="0046105E" w:rsidRPr="00403B37">
              <w:rPr>
                <w:rFonts w:ascii="Calibri" w:hAnsi="Calibri" w:cs="Calibri"/>
              </w:rPr>
              <w:t>NAMA</w:t>
            </w:r>
            <w:r w:rsidR="0046105E">
              <w:rPr>
                <w:rFonts w:ascii="Calibri" w:hAnsi="Calibri" w:cs="Calibri"/>
              </w:rPr>
              <w:t>s</w:t>
            </w:r>
            <w:r w:rsidR="0046105E" w:rsidRPr="00403B37">
              <w:rPr>
                <w:rFonts w:ascii="Calibri" w:hAnsi="Calibri" w:cs="Calibri"/>
              </w:rPr>
              <w:t xml:space="preserve">, FONAFIFO, SINAC, IMN </w:t>
            </w:r>
          </w:p>
        </w:tc>
      </w:tr>
    </w:tbl>
    <w:p w14:paraId="5F863E17" w14:textId="77777777" w:rsidR="00A87875" w:rsidRPr="00835BAD" w:rsidRDefault="00A87875" w:rsidP="006113C3">
      <w:pPr>
        <w:pStyle w:val="Ttulo1"/>
        <w:numPr>
          <w:ilvl w:val="0"/>
          <w:numId w:val="13"/>
        </w:numPr>
        <w:spacing w:line="259" w:lineRule="auto"/>
        <w:ind w:left="360"/>
        <w:rPr>
          <w:rFonts w:cs="Calibri"/>
          <w:b/>
          <w:lang w:val="es-CR"/>
        </w:rPr>
      </w:pPr>
      <w:bookmarkStart w:id="58" w:name="_Toc498892474"/>
      <w:r w:rsidRPr="00835BAD">
        <w:rPr>
          <w:rFonts w:cs="Calibri"/>
          <w:b/>
          <w:lang w:val="es-CR"/>
        </w:rPr>
        <w:lastRenderedPageBreak/>
        <w:t>Institucionalización y sostenibilidad</w:t>
      </w:r>
      <w:bookmarkEnd w:id="58"/>
    </w:p>
    <w:p w14:paraId="3C08E0BB" w14:textId="15B7B8B6" w:rsidR="00A87875" w:rsidRPr="0097473F" w:rsidRDefault="00A87875" w:rsidP="00A87875">
      <w:pPr>
        <w:spacing w:after="0" w:line="240" w:lineRule="auto"/>
        <w:jc w:val="both"/>
        <w:rPr>
          <w:rFonts w:cs="Calibri"/>
          <w:lang w:val="es-CR"/>
        </w:rPr>
      </w:pPr>
      <w:r w:rsidRPr="0097473F">
        <w:rPr>
          <w:rFonts w:cs="Calibri"/>
          <w:lang w:val="es-CR"/>
        </w:rPr>
        <w:t xml:space="preserve">Como parte del diseño del </w:t>
      </w:r>
      <w:r w:rsidR="00676134">
        <w:rPr>
          <w:rFonts w:cs="Calibri"/>
          <w:lang w:val="es-CR"/>
        </w:rPr>
        <w:t>s</w:t>
      </w:r>
      <w:r w:rsidR="00A443E2">
        <w:rPr>
          <w:rFonts w:cs="Calibri"/>
          <w:lang w:val="es-CR"/>
        </w:rPr>
        <w:t>istema</w:t>
      </w:r>
      <w:r w:rsidR="00A443E2" w:rsidRPr="0097473F">
        <w:rPr>
          <w:rFonts w:cs="Calibri"/>
          <w:lang w:val="es-CR"/>
        </w:rPr>
        <w:t xml:space="preserve"> </w:t>
      </w:r>
      <w:r w:rsidR="00A443E2">
        <w:rPr>
          <w:rFonts w:cs="Calibri"/>
          <w:lang w:val="es-CR"/>
        </w:rPr>
        <w:t>se ha elaborado</w:t>
      </w:r>
      <w:r w:rsidRPr="0097473F">
        <w:rPr>
          <w:rFonts w:cs="Calibri"/>
          <w:lang w:val="es-CR"/>
        </w:rPr>
        <w:t xml:space="preserve"> una propuesta </w:t>
      </w:r>
      <w:r w:rsidR="00A443E2">
        <w:rPr>
          <w:rFonts w:cs="Calibri"/>
          <w:lang w:val="es-CR"/>
        </w:rPr>
        <w:t xml:space="preserve">de </w:t>
      </w:r>
      <w:r w:rsidR="00A443E2" w:rsidRPr="00A443E2">
        <w:rPr>
          <w:rFonts w:cs="Calibri"/>
          <w:lang w:val="es-CR"/>
        </w:rPr>
        <w:t xml:space="preserve">decreto ejecutivo para la formalización del </w:t>
      </w:r>
      <w:r w:rsidR="00A443E2" w:rsidRPr="0097473F">
        <w:rPr>
          <w:rFonts w:cs="Calibri"/>
          <w:lang w:val="es-CR"/>
        </w:rPr>
        <w:t>SIMOCUTE</w:t>
      </w:r>
      <w:r w:rsidR="009C27E5">
        <w:rPr>
          <w:rFonts w:cs="Calibri"/>
          <w:lang w:val="es-CR"/>
        </w:rPr>
        <w:t xml:space="preserve">. Este decreto, a ser </w:t>
      </w:r>
      <w:r w:rsidR="00A443E2">
        <w:rPr>
          <w:rFonts w:cs="Calibri"/>
          <w:lang w:val="es-CR"/>
        </w:rPr>
        <w:t>firmad</w:t>
      </w:r>
      <w:r w:rsidR="00B32115">
        <w:rPr>
          <w:rFonts w:cs="Calibri"/>
          <w:lang w:val="es-CR"/>
        </w:rPr>
        <w:t>o</w:t>
      </w:r>
      <w:r w:rsidR="00A443E2">
        <w:rPr>
          <w:rFonts w:cs="Calibri"/>
          <w:lang w:val="es-CR"/>
        </w:rPr>
        <w:t xml:space="preserve"> por l</w:t>
      </w:r>
      <w:r w:rsidR="00D836E5">
        <w:rPr>
          <w:rFonts w:cs="Calibri"/>
          <w:lang w:val="es-CR"/>
        </w:rPr>
        <w:t>o</w:t>
      </w:r>
      <w:r w:rsidR="00A443E2">
        <w:rPr>
          <w:rFonts w:cs="Calibri"/>
          <w:lang w:val="es-CR"/>
        </w:rPr>
        <w:t>s ministros del MINAE y el MAG</w:t>
      </w:r>
      <w:r w:rsidR="000B34DF">
        <w:rPr>
          <w:rFonts w:cs="Calibri"/>
          <w:lang w:val="es-CR"/>
        </w:rPr>
        <w:t xml:space="preserve"> ya</w:t>
      </w:r>
      <w:r w:rsidR="00D836E5">
        <w:rPr>
          <w:rFonts w:cs="Calibri"/>
          <w:lang w:val="es-CR"/>
        </w:rPr>
        <w:t xml:space="preserve"> </w:t>
      </w:r>
      <w:r w:rsidR="00F10CD4">
        <w:rPr>
          <w:rFonts w:cs="Calibri"/>
          <w:lang w:val="es-CR"/>
        </w:rPr>
        <w:t>que e</w:t>
      </w:r>
      <w:r w:rsidR="00706F16">
        <w:rPr>
          <w:rFonts w:cs="Calibri"/>
          <w:lang w:val="es-CR"/>
        </w:rPr>
        <w:t>l SIMOCUTE</w:t>
      </w:r>
      <w:r w:rsidR="00C449F3">
        <w:rPr>
          <w:rFonts w:cs="Calibri"/>
          <w:lang w:val="es-CR"/>
        </w:rPr>
        <w:t xml:space="preserve"> </w:t>
      </w:r>
      <w:r w:rsidR="00F10CD4">
        <w:rPr>
          <w:rFonts w:cs="Calibri"/>
          <w:lang w:val="es-CR"/>
        </w:rPr>
        <w:t>involucra</w:t>
      </w:r>
      <w:r w:rsidR="00C449F3">
        <w:rPr>
          <w:rFonts w:cs="Calibri"/>
          <w:lang w:val="es-CR"/>
        </w:rPr>
        <w:t xml:space="preserve"> todos los usos y </w:t>
      </w:r>
      <w:r w:rsidR="000B34DF">
        <w:rPr>
          <w:rFonts w:cs="Calibri"/>
          <w:lang w:val="es-CR"/>
        </w:rPr>
        <w:t xml:space="preserve">todas las </w:t>
      </w:r>
      <w:r w:rsidR="00C449F3">
        <w:rPr>
          <w:rFonts w:cs="Calibri"/>
          <w:lang w:val="es-CR"/>
        </w:rPr>
        <w:t>coberturas</w:t>
      </w:r>
      <w:r w:rsidR="009C27E5">
        <w:rPr>
          <w:rFonts w:cs="Calibri"/>
          <w:lang w:val="es-CR"/>
        </w:rPr>
        <w:t xml:space="preserve">, </w:t>
      </w:r>
      <w:r w:rsidR="00413CCD">
        <w:rPr>
          <w:rFonts w:cs="Calibri"/>
          <w:lang w:val="es-CR"/>
        </w:rPr>
        <w:t xml:space="preserve">brinda </w:t>
      </w:r>
      <w:r w:rsidR="009C27E5">
        <w:rPr>
          <w:rFonts w:cs="Calibri"/>
          <w:lang w:val="es-CR"/>
        </w:rPr>
        <w:t>el marco para</w:t>
      </w:r>
      <w:r w:rsidR="00903DCC">
        <w:rPr>
          <w:rFonts w:cs="Calibri"/>
          <w:lang w:val="es-CR"/>
        </w:rPr>
        <w:t xml:space="preserve"> el establecimiento </w:t>
      </w:r>
      <w:r w:rsidR="002C40AD">
        <w:rPr>
          <w:rFonts w:cs="Calibri"/>
          <w:lang w:val="es-CR"/>
        </w:rPr>
        <w:t>del sistema en su conjunto e</w:t>
      </w:r>
      <w:r w:rsidR="00903DCC">
        <w:rPr>
          <w:rFonts w:cs="Calibri"/>
          <w:lang w:val="es-CR"/>
        </w:rPr>
        <w:t xml:space="preserve"> incluye </w:t>
      </w:r>
      <w:r w:rsidR="00EC2333">
        <w:rPr>
          <w:rFonts w:cs="Calibri"/>
          <w:lang w:val="es-CR"/>
        </w:rPr>
        <w:t xml:space="preserve">alcances, </w:t>
      </w:r>
      <w:r w:rsidR="00903DCC">
        <w:rPr>
          <w:rFonts w:cs="Calibri"/>
          <w:lang w:val="es-CR"/>
        </w:rPr>
        <w:t>estructura, operación,</w:t>
      </w:r>
      <w:r w:rsidR="00EC2333" w:rsidRPr="00EC2333">
        <w:t xml:space="preserve"> </w:t>
      </w:r>
      <w:r w:rsidR="00EC2333">
        <w:rPr>
          <w:rFonts w:cs="Calibri"/>
          <w:lang w:val="es-CR"/>
        </w:rPr>
        <w:t>arreglos institucionales, vínculos con otros sistemas</w:t>
      </w:r>
      <w:r w:rsidR="00676134">
        <w:rPr>
          <w:rFonts w:cs="Calibri"/>
          <w:lang w:val="es-CR"/>
        </w:rPr>
        <w:t xml:space="preserve"> </w:t>
      </w:r>
      <w:r w:rsidRPr="0097473F">
        <w:rPr>
          <w:rFonts w:cs="Calibri"/>
          <w:lang w:val="es-CR"/>
        </w:rPr>
        <w:t>y recomendaciones para la sostenibilidad técnica y financiera.</w:t>
      </w:r>
    </w:p>
    <w:p w14:paraId="3BA240BF" w14:textId="77777777" w:rsidR="00A87875" w:rsidRPr="0097473F" w:rsidRDefault="00A87875" w:rsidP="00A87875">
      <w:pPr>
        <w:spacing w:after="0" w:line="240" w:lineRule="auto"/>
        <w:jc w:val="both"/>
        <w:rPr>
          <w:rFonts w:cs="Calibri"/>
          <w:lang w:val="es-CR"/>
        </w:rPr>
      </w:pPr>
    </w:p>
    <w:p w14:paraId="5A9ABEEB" w14:textId="3D755C53" w:rsidR="00A87875" w:rsidRPr="0097473F" w:rsidRDefault="00A87875" w:rsidP="00A87875">
      <w:pPr>
        <w:spacing w:after="0" w:line="240" w:lineRule="auto"/>
        <w:jc w:val="both"/>
        <w:rPr>
          <w:rFonts w:cs="Calibri"/>
          <w:lang w:val="es-CR"/>
        </w:rPr>
      </w:pPr>
      <w:r w:rsidRPr="0097473F">
        <w:rPr>
          <w:rFonts w:cs="Calibri"/>
          <w:lang w:val="es-CR"/>
        </w:rPr>
        <w:t>Respecto a la sostenibilidad</w:t>
      </w:r>
      <w:r w:rsidR="00676134">
        <w:rPr>
          <w:rFonts w:cs="Calibri"/>
          <w:lang w:val="es-CR"/>
        </w:rPr>
        <w:t>,</w:t>
      </w:r>
      <w:r w:rsidRPr="0097473F">
        <w:rPr>
          <w:rFonts w:cs="Calibri"/>
          <w:lang w:val="es-CR"/>
        </w:rPr>
        <w:t xml:space="preserve"> y teniendo en consideración que el establecimiento y operación del SIMOCUTE es un compromiso país de largo plazo, se vislumbra un escenario donde el sistema paulatinamente va siendo dotado de recursos financieros y técnicos para asegurar su operación en el tiempo, y consolidar los distintos componentes del sistema.</w:t>
      </w:r>
    </w:p>
    <w:p w14:paraId="7D9B2DE9" w14:textId="77777777" w:rsidR="00A87875" w:rsidRPr="0097473F" w:rsidRDefault="00A87875" w:rsidP="00A87875">
      <w:pPr>
        <w:spacing w:after="0" w:line="240" w:lineRule="auto"/>
        <w:jc w:val="both"/>
        <w:rPr>
          <w:rFonts w:cs="Calibri"/>
          <w:lang w:val="es-CR"/>
        </w:rPr>
      </w:pPr>
    </w:p>
    <w:p w14:paraId="453D3D1A" w14:textId="77777777" w:rsidR="00A87875" w:rsidRPr="0097473F" w:rsidRDefault="00A87875" w:rsidP="00A87875">
      <w:pPr>
        <w:spacing w:after="0" w:line="240" w:lineRule="auto"/>
        <w:jc w:val="both"/>
        <w:rPr>
          <w:rFonts w:cs="Calibri"/>
          <w:lang w:val="es-CR"/>
        </w:rPr>
      </w:pPr>
      <w:r w:rsidRPr="0097473F">
        <w:rPr>
          <w:rFonts w:cs="Calibri"/>
          <w:lang w:val="es-CR"/>
        </w:rPr>
        <w:t xml:space="preserve">La cooperación técnica y financiera internacional poco a poco va siendo reemplazada por recursos y capacidades locales, hasta alcanzar la consolidación del sistema donde los recursos externos se limiten a intercambios y apoyos puntuales. La Figura 7 esquematiza este concepto. </w:t>
      </w:r>
    </w:p>
    <w:p w14:paraId="595DF938" w14:textId="77777777" w:rsidR="00A87875" w:rsidRPr="0097473F" w:rsidRDefault="00A87875" w:rsidP="00A87875">
      <w:pPr>
        <w:spacing w:after="0" w:line="240" w:lineRule="auto"/>
        <w:jc w:val="both"/>
        <w:rPr>
          <w:rFonts w:cs="Calibri"/>
          <w:lang w:val="es-CR"/>
        </w:rPr>
      </w:pPr>
    </w:p>
    <w:p w14:paraId="052EACF8" w14:textId="77777777" w:rsidR="00A87875" w:rsidRPr="0097473F" w:rsidRDefault="00A87875" w:rsidP="00A87875">
      <w:pPr>
        <w:spacing w:after="80" w:line="240" w:lineRule="auto"/>
        <w:jc w:val="both"/>
        <w:rPr>
          <w:rFonts w:cs="Calibri"/>
          <w:lang w:val="es-CR"/>
        </w:rPr>
      </w:pPr>
      <w:r w:rsidRPr="0097473F">
        <w:rPr>
          <w:rFonts w:cs="Calibri"/>
          <w:noProof/>
          <w:lang w:val="es-CR" w:eastAsia="es-CR"/>
        </w:rPr>
        <w:drawing>
          <wp:inline distT="0" distB="0" distL="0" distR="0" wp14:anchorId="19307C6B" wp14:editId="7421DAC7">
            <wp:extent cx="5943600" cy="2758205"/>
            <wp:effectExtent l="0" t="0" r="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2279"/>
                    <a:stretch/>
                  </pic:blipFill>
                  <pic:spPr bwMode="auto">
                    <a:xfrm>
                      <a:off x="0" y="0"/>
                      <a:ext cx="5943600" cy="2758205"/>
                    </a:xfrm>
                    <a:prstGeom prst="rect">
                      <a:avLst/>
                    </a:prstGeom>
                    <a:ln>
                      <a:noFill/>
                    </a:ln>
                    <a:extLst>
                      <a:ext uri="{53640926-AAD7-44D8-BBD7-CCE9431645EC}">
                        <a14:shadowObscured xmlns:a14="http://schemas.microsoft.com/office/drawing/2010/main"/>
                      </a:ext>
                    </a:extLst>
                  </pic:spPr>
                </pic:pic>
              </a:graphicData>
            </a:graphic>
          </wp:inline>
        </w:drawing>
      </w:r>
    </w:p>
    <w:p w14:paraId="6AAE4E7A" w14:textId="77777777" w:rsidR="00A87875" w:rsidRPr="0097473F" w:rsidRDefault="00A87875" w:rsidP="000F4276">
      <w:pPr>
        <w:spacing w:after="0" w:line="240" w:lineRule="auto"/>
        <w:rPr>
          <w:rFonts w:cs="Calibri"/>
          <w:i/>
          <w:sz w:val="20"/>
          <w:szCs w:val="20"/>
          <w:lang w:val="es-CR"/>
        </w:rPr>
      </w:pPr>
      <w:r w:rsidRPr="0097473F">
        <w:rPr>
          <w:rFonts w:cs="Calibri"/>
          <w:i/>
          <w:sz w:val="20"/>
          <w:szCs w:val="20"/>
          <w:lang w:val="es-CR"/>
        </w:rPr>
        <w:t>Figura 7. Estrategia de sostenibilidad para el SIMOCUTE.</w:t>
      </w:r>
    </w:p>
    <w:p w14:paraId="3C059ADA" w14:textId="77777777" w:rsidR="00A87875" w:rsidRPr="0097473F" w:rsidRDefault="00A87875" w:rsidP="00A87875">
      <w:pPr>
        <w:spacing w:after="0" w:line="240" w:lineRule="auto"/>
        <w:rPr>
          <w:rFonts w:cs="Calibri"/>
          <w:i/>
          <w:sz w:val="20"/>
          <w:szCs w:val="20"/>
          <w:lang w:val="es-CR"/>
        </w:rPr>
      </w:pPr>
    </w:p>
    <w:p w14:paraId="1F842B81" w14:textId="3AC1EB08" w:rsidR="00BA35DD" w:rsidRDefault="00A87875" w:rsidP="00E87F38">
      <w:pPr>
        <w:spacing w:after="0" w:line="240" w:lineRule="auto"/>
        <w:jc w:val="both"/>
        <w:rPr>
          <w:rFonts w:eastAsiaTheme="majorEastAsia" w:cs="Calibri"/>
          <w:b/>
          <w:color w:val="B35E06" w:themeColor="accent1" w:themeShade="BF"/>
          <w:sz w:val="32"/>
          <w:szCs w:val="32"/>
          <w:lang w:val="es-CR"/>
        </w:rPr>
      </w:pPr>
      <w:r w:rsidRPr="0097473F">
        <w:rPr>
          <w:rFonts w:cs="Calibri"/>
          <w:lang w:val="es-CR"/>
        </w:rPr>
        <w:t>Debido a que el SIMOCUTE es un sistema nacional que atiende a las necesidades de información de varias instituciones, es importante desarrollar un mecanismo de financiamiento compartido por medio del cual cada institución contribuye con financiamiento. De tal manera, todas las instituciones son parte del sistema y de los datos, y asumen la responsabilidad para mantener la calidad y sostenibilidad de los mismos. El SIMOCUTE contribuirá a eliminar la redundancia de insumos, procesos y productos vinculados con el monitoreo, optimizándose los fondos y los recursos de las instituciones y del Estado en general.</w:t>
      </w:r>
      <w:r w:rsidR="00BA35DD">
        <w:rPr>
          <w:rFonts w:cs="Calibri"/>
          <w:b/>
          <w:lang w:val="es-CR"/>
        </w:rPr>
        <w:br w:type="page"/>
      </w:r>
    </w:p>
    <w:p w14:paraId="64C6AD71" w14:textId="5A7A43B4" w:rsidR="00A87875" w:rsidRPr="00835BAD" w:rsidRDefault="00A87875" w:rsidP="006113C3">
      <w:pPr>
        <w:pStyle w:val="Ttulo1"/>
        <w:numPr>
          <w:ilvl w:val="0"/>
          <w:numId w:val="13"/>
        </w:numPr>
        <w:spacing w:line="259" w:lineRule="auto"/>
        <w:ind w:left="360"/>
        <w:rPr>
          <w:rFonts w:cs="Calibri"/>
          <w:b/>
          <w:lang w:val="es-CR"/>
        </w:rPr>
      </w:pPr>
      <w:bookmarkStart w:id="59" w:name="_Toc498892475"/>
      <w:r w:rsidRPr="00835BAD">
        <w:rPr>
          <w:rFonts w:cs="Calibri"/>
          <w:b/>
          <w:lang w:val="es-CR"/>
        </w:rPr>
        <w:lastRenderedPageBreak/>
        <w:t>Programación para el diseño</w:t>
      </w:r>
      <w:bookmarkEnd w:id="59"/>
    </w:p>
    <w:p w14:paraId="34F8AA48" w14:textId="53ACF95C" w:rsidR="00A87875" w:rsidRPr="0097473F" w:rsidRDefault="00A87875" w:rsidP="00A87875">
      <w:pPr>
        <w:spacing w:after="0" w:line="240" w:lineRule="auto"/>
        <w:jc w:val="both"/>
        <w:rPr>
          <w:rFonts w:cs="Calibri"/>
          <w:lang w:val="es-CR"/>
        </w:rPr>
      </w:pPr>
      <w:r w:rsidRPr="0097473F">
        <w:rPr>
          <w:rFonts w:cs="Calibri"/>
          <w:lang w:val="es-CR"/>
        </w:rPr>
        <w:t xml:space="preserve">El proceso de diseño del SIMOCUTE ya está en marcha, y se cuenta con algunos avances y productos parciales. Se requiere trabajar en el diseño de todos los componentes del sistema utilizando para ello el mecanismo propuesto de grupos de trabajo integrados en mesas y </w:t>
      </w:r>
      <w:r w:rsidR="00302568">
        <w:rPr>
          <w:rFonts w:cs="Calibri"/>
          <w:lang w:val="es-CR"/>
        </w:rPr>
        <w:t>submesa</w:t>
      </w:r>
      <w:r w:rsidRPr="0097473F">
        <w:rPr>
          <w:rFonts w:cs="Calibri"/>
          <w:lang w:val="es-CR"/>
        </w:rPr>
        <w:t>s temáticas.</w:t>
      </w:r>
    </w:p>
    <w:p w14:paraId="42A96B04" w14:textId="77777777" w:rsidR="00A87875" w:rsidRPr="0097473F" w:rsidRDefault="00A87875" w:rsidP="00A87875">
      <w:pPr>
        <w:spacing w:after="0" w:line="240" w:lineRule="auto"/>
        <w:jc w:val="both"/>
        <w:rPr>
          <w:rFonts w:cs="Calibri"/>
          <w:lang w:val="es-CR"/>
        </w:rPr>
      </w:pPr>
    </w:p>
    <w:p w14:paraId="787B50A4" w14:textId="63C93AE7" w:rsidR="00A87875" w:rsidRPr="0097473F" w:rsidRDefault="00A87875" w:rsidP="00A87875">
      <w:pPr>
        <w:spacing w:after="0" w:line="240" w:lineRule="auto"/>
        <w:jc w:val="both"/>
        <w:rPr>
          <w:rFonts w:cs="Calibri"/>
          <w:lang w:val="es-CR"/>
        </w:rPr>
      </w:pPr>
      <w:r w:rsidRPr="0097473F">
        <w:rPr>
          <w:rFonts w:cs="Calibri"/>
          <w:lang w:val="es-CR"/>
        </w:rPr>
        <w:t xml:space="preserve">Se propone partir de los temas indicados en la sección 1.1, identificar los que aún están en marcha y priorizarlos, considerando: elementos operativo-institucionales y elementos técnicos. Instalar mesas y </w:t>
      </w:r>
      <w:r w:rsidR="00302568">
        <w:rPr>
          <w:rFonts w:cs="Calibri"/>
          <w:lang w:val="es-CR"/>
        </w:rPr>
        <w:t>submesa</w:t>
      </w:r>
      <w:r w:rsidRPr="0097473F">
        <w:rPr>
          <w:rFonts w:cs="Calibri"/>
          <w:lang w:val="es-CR"/>
        </w:rPr>
        <w:t>s de trabajo para los temas priorizados e iniciar los procesos para las propuestas de diseño específicas, estableciendo metas, cronograma de trabajo y demás requerimientos necesarios.</w:t>
      </w:r>
    </w:p>
    <w:p w14:paraId="2DD19BC4" w14:textId="77777777" w:rsidR="00A87875" w:rsidRPr="0097473F" w:rsidRDefault="00A87875" w:rsidP="00A87875">
      <w:pPr>
        <w:spacing w:after="0" w:line="240" w:lineRule="auto"/>
        <w:jc w:val="both"/>
        <w:rPr>
          <w:rFonts w:cs="Calibri"/>
          <w:lang w:val="es-CR"/>
        </w:rPr>
      </w:pPr>
    </w:p>
    <w:p w14:paraId="5D516F2A" w14:textId="77777777" w:rsidR="00A87875" w:rsidRPr="00835BAD" w:rsidRDefault="00A87875" w:rsidP="006113C3">
      <w:pPr>
        <w:pStyle w:val="Ttulo1"/>
        <w:numPr>
          <w:ilvl w:val="0"/>
          <w:numId w:val="13"/>
        </w:numPr>
        <w:spacing w:line="259" w:lineRule="auto"/>
        <w:ind w:left="360"/>
        <w:rPr>
          <w:rFonts w:cs="Calibri"/>
          <w:b/>
          <w:lang w:val="es-CR"/>
        </w:rPr>
      </w:pPr>
      <w:bookmarkStart w:id="60" w:name="_Toc498892476"/>
      <w:r w:rsidRPr="00835BAD">
        <w:rPr>
          <w:rFonts w:cs="Calibri"/>
          <w:b/>
          <w:lang w:val="es-CR"/>
        </w:rPr>
        <w:t>Documentación de referencia</w:t>
      </w:r>
      <w:bookmarkEnd w:id="60"/>
    </w:p>
    <w:p w14:paraId="18228A9B" w14:textId="77777777" w:rsidR="00A87875" w:rsidRPr="0097473F" w:rsidRDefault="00A87875" w:rsidP="00A87875">
      <w:pPr>
        <w:spacing w:after="0" w:line="240" w:lineRule="auto"/>
        <w:ind w:left="720" w:hanging="720"/>
        <w:rPr>
          <w:rFonts w:cs="Calibri"/>
          <w:lang w:val="en-US"/>
        </w:rPr>
      </w:pPr>
      <w:r w:rsidRPr="0097473F">
        <w:rPr>
          <w:rFonts w:cs="Calibri"/>
          <w:lang w:val="en-US"/>
        </w:rPr>
        <w:t>Brewer, C.K., W. Goetz, A.J. Lister, K. Megown, M. Riley, P. Maus. 2015. Section 3: Existing vegetation mapping. In: Nelson, M.L., C.K. Brewer, and S.J. Solem, eds. 2015. Existing vegetation classification, mapping, and inventory technical guide, Version 2.0. Gen. Tech. Rep. WO–90. Washington, DC: U.S. Department of Agriculture, Forest Service, Ecosystem Management Coordination Staff.</w:t>
      </w:r>
    </w:p>
    <w:p w14:paraId="002C28D1" w14:textId="77777777" w:rsidR="00A87875" w:rsidRPr="0097473F" w:rsidRDefault="00A87875" w:rsidP="00A87875">
      <w:pPr>
        <w:spacing w:after="0" w:line="240" w:lineRule="auto"/>
        <w:ind w:left="720" w:hanging="720"/>
        <w:rPr>
          <w:rFonts w:cs="Calibri"/>
          <w:lang w:val="en-US"/>
        </w:rPr>
      </w:pPr>
    </w:p>
    <w:p w14:paraId="3926787F" w14:textId="77777777" w:rsidR="00A87875" w:rsidRPr="0097473F" w:rsidRDefault="00A87875" w:rsidP="00A87875">
      <w:pPr>
        <w:spacing w:after="0" w:line="240" w:lineRule="auto"/>
        <w:ind w:left="720" w:hanging="720"/>
        <w:rPr>
          <w:rFonts w:cs="Calibri"/>
          <w:lang w:val="en-US"/>
        </w:rPr>
      </w:pPr>
      <w:r w:rsidRPr="0097473F">
        <w:rPr>
          <w:rFonts w:cs="Calibri"/>
          <w:lang w:val="en-US"/>
        </w:rPr>
        <w:t>Cohen, W., Z. Yang, R. Kennedy, 2010. Detecting trends in forest disturbance and recovery using yearly Landsat time series: 2. TimeSync—Tools for calibration and validation. Remote Sensing of Environment 114: 2911-2924.</w:t>
      </w:r>
    </w:p>
    <w:p w14:paraId="13E97E2D" w14:textId="77777777" w:rsidR="00A87875" w:rsidRPr="0097473F" w:rsidRDefault="00A87875" w:rsidP="00A87875">
      <w:pPr>
        <w:spacing w:after="0" w:line="240" w:lineRule="auto"/>
        <w:ind w:left="720" w:hanging="720"/>
        <w:rPr>
          <w:rFonts w:cs="Calibri"/>
          <w:lang w:val="en-US"/>
        </w:rPr>
      </w:pPr>
    </w:p>
    <w:p w14:paraId="7F9A44A2" w14:textId="77777777" w:rsidR="00A87875" w:rsidRPr="0097473F" w:rsidRDefault="00A87875" w:rsidP="00A87875">
      <w:pPr>
        <w:spacing w:after="0" w:line="240" w:lineRule="auto"/>
        <w:ind w:left="720" w:hanging="720"/>
        <w:rPr>
          <w:rFonts w:cs="Calibri"/>
          <w:lang w:val="en-US"/>
        </w:rPr>
      </w:pPr>
      <w:r w:rsidRPr="0097473F">
        <w:rPr>
          <w:rFonts w:cs="Calibri"/>
          <w:lang w:val="en-US"/>
        </w:rPr>
        <w:t>Cohen, W.B., Z. Yang, S.V. Stehman, T.A. Schroeder, D.M. Bell, J.G. Masek, C. Huang, G.W. Meigs, 2016. Forest disturbance across the conterminous United States from 1985-2012: The emerging dominance of forest decline. Forest Ecology and Management 360: 242-252.</w:t>
      </w:r>
    </w:p>
    <w:p w14:paraId="5C47F535" w14:textId="77777777" w:rsidR="00A87875" w:rsidRPr="0097473F" w:rsidRDefault="00A87875" w:rsidP="00A87875">
      <w:pPr>
        <w:spacing w:after="0" w:line="240" w:lineRule="auto"/>
        <w:ind w:left="720" w:hanging="720"/>
        <w:rPr>
          <w:rFonts w:cs="Calibri"/>
          <w:lang w:val="en-US"/>
        </w:rPr>
      </w:pPr>
    </w:p>
    <w:p w14:paraId="4F96E3EB" w14:textId="77777777" w:rsidR="00A87875" w:rsidRPr="0097473F" w:rsidRDefault="00A87875" w:rsidP="00A87875">
      <w:pPr>
        <w:spacing w:after="0" w:line="240" w:lineRule="auto"/>
        <w:ind w:left="720" w:hanging="720"/>
        <w:rPr>
          <w:rFonts w:cs="Calibri"/>
          <w:lang w:val="en-US"/>
        </w:rPr>
      </w:pPr>
      <w:r w:rsidRPr="0097473F">
        <w:rPr>
          <w:rFonts w:cs="Calibri"/>
          <w:lang w:val="en-US"/>
        </w:rPr>
        <w:t>Schroeder, T.A., S.P. Healey, G.G. Moisen, T.S. Freschino, W.B. Cohen, C. Huang, R.E. Kennedy, Z. Yang. 2014. Improving estimates of forest disturbance by combining observations from Landsat time series with U.S. Forest Service Forest Inventory and Analysis data. Remote Sensing of Environment 154: 61-73.</w:t>
      </w:r>
    </w:p>
    <w:p w14:paraId="6AB29D43" w14:textId="77777777" w:rsidR="00A87875" w:rsidRPr="0097473F" w:rsidRDefault="00A87875" w:rsidP="00A87875">
      <w:pPr>
        <w:spacing w:after="0" w:line="240" w:lineRule="auto"/>
        <w:ind w:left="720" w:hanging="720"/>
        <w:rPr>
          <w:rFonts w:cs="Calibri"/>
          <w:lang w:val="en-US"/>
        </w:rPr>
      </w:pPr>
    </w:p>
    <w:p w14:paraId="61480CF2" w14:textId="77777777" w:rsidR="00A87875" w:rsidRPr="0097473F" w:rsidRDefault="00A87875" w:rsidP="00A87875">
      <w:pPr>
        <w:spacing w:after="0" w:line="240" w:lineRule="auto"/>
        <w:ind w:left="720" w:hanging="720"/>
        <w:rPr>
          <w:rFonts w:cs="Calibri"/>
          <w:lang w:val="es-ES_tradnl"/>
        </w:rPr>
      </w:pPr>
      <w:r w:rsidRPr="0097473F">
        <w:rPr>
          <w:rStyle w:val="selectable"/>
          <w:rFonts w:cs="Calibri"/>
          <w:lang w:val="en-US"/>
        </w:rPr>
        <w:t xml:space="preserve">SNIT Costa Rica. </w:t>
      </w:r>
      <w:hyperlink r:id="rId25" w:history="1">
        <w:r w:rsidRPr="0097473F">
          <w:rPr>
            <w:rStyle w:val="Hipervnculo"/>
            <w:rFonts w:cs="Calibri"/>
            <w:lang w:val="en-US"/>
          </w:rPr>
          <w:t>http://www.snitcr.go.cr/</w:t>
        </w:r>
      </w:hyperlink>
      <w:r w:rsidRPr="0097473F">
        <w:rPr>
          <w:rStyle w:val="selectable"/>
          <w:rFonts w:cs="Calibri"/>
          <w:lang w:val="en-US"/>
        </w:rPr>
        <w:t xml:space="preserve">, 2016. </w:t>
      </w:r>
      <w:r w:rsidRPr="0097473F">
        <w:rPr>
          <w:rFonts w:cs="Calibri"/>
          <w:lang w:val="es-CR"/>
        </w:rPr>
        <w:t>Instituto Geográfico Nacional</w:t>
      </w:r>
      <w:r w:rsidRPr="0097473F">
        <w:rPr>
          <w:rStyle w:val="selectable"/>
          <w:rFonts w:cs="Calibri"/>
          <w:lang w:val="es-CR"/>
        </w:rPr>
        <w:t>, Registro Nacional.</w:t>
      </w:r>
    </w:p>
    <w:p w14:paraId="2425988D" w14:textId="77777777" w:rsidR="00A87875" w:rsidRPr="0097473F" w:rsidRDefault="00A87875" w:rsidP="00A87875">
      <w:pPr>
        <w:spacing w:after="0" w:line="240" w:lineRule="auto"/>
        <w:ind w:left="720" w:hanging="720"/>
        <w:rPr>
          <w:rFonts w:cs="Calibri"/>
          <w:lang w:val="es-ES_tradnl"/>
        </w:rPr>
      </w:pPr>
    </w:p>
    <w:p w14:paraId="515A1DA2" w14:textId="77777777" w:rsidR="00A87875" w:rsidRPr="0097473F" w:rsidRDefault="00A87875" w:rsidP="00A87875">
      <w:pPr>
        <w:spacing w:after="0" w:line="240" w:lineRule="auto"/>
        <w:ind w:left="720" w:hanging="720"/>
        <w:rPr>
          <w:rFonts w:cs="Calibri"/>
          <w:lang w:val="en-US"/>
        </w:rPr>
      </w:pPr>
      <w:r w:rsidRPr="0097473F">
        <w:rPr>
          <w:rFonts w:cs="Calibri"/>
          <w:lang w:val="es-ES_tradnl"/>
        </w:rPr>
        <w:t xml:space="preserve">Webb, J., C.K. Brewer, N. Daniels, C. Maderia, R. Hamilton, M. Finco, K.A. Megown, A.J. Lister. </w:t>
      </w:r>
      <w:r w:rsidRPr="0097473F">
        <w:rPr>
          <w:rFonts w:cs="Calibri"/>
          <w:lang w:val="en-US"/>
        </w:rPr>
        <w:t xml:space="preserve">2012. Image-based change estimation for land cover and land use monitoring. In Morin, R.S. and Liknes, G.C. (Eds.), Moving from Status to Trends: Forest Inventory and Analysis Symposium 2012, Baltimore, MD. General Technical Report NRS-P-105. USDA Forest Service, Northern Research Station, Newtown Square, PA. pp. 46-53. Available at: </w:t>
      </w:r>
      <w:hyperlink r:id="rId26" w:history="1">
        <w:r w:rsidRPr="0097473F">
          <w:rPr>
            <w:rStyle w:val="Hipervnculo"/>
            <w:rFonts w:cs="Calibri"/>
            <w:lang w:val="en-US"/>
          </w:rPr>
          <w:t>http://www.fs.fed.us/nrs/pubs/gtr/gtr_nrs-p-105.pdf</w:t>
        </w:r>
      </w:hyperlink>
      <w:r w:rsidRPr="0097473F">
        <w:rPr>
          <w:rFonts w:cs="Calibri"/>
          <w:lang w:val="en-US"/>
        </w:rPr>
        <w:t>.</w:t>
      </w:r>
    </w:p>
    <w:p w14:paraId="039F27B6" w14:textId="77777777" w:rsidR="005846BF" w:rsidRPr="00FD3478" w:rsidRDefault="005846BF">
      <w:pPr>
        <w:spacing w:after="0" w:line="240" w:lineRule="auto"/>
        <w:rPr>
          <w:rFonts w:eastAsiaTheme="majorEastAsia" w:cs="Calibri"/>
          <w:b/>
          <w:color w:val="B35E06" w:themeColor="accent1" w:themeShade="BF"/>
          <w:sz w:val="32"/>
          <w:szCs w:val="32"/>
          <w:lang w:val="en-US"/>
        </w:rPr>
      </w:pPr>
      <w:r w:rsidRPr="00FD3478">
        <w:rPr>
          <w:rFonts w:cs="Calibri"/>
          <w:b/>
          <w:lang w:val="en-US"/>
        </w:rPr>
        <w:br w:type="page"/>
      </w:r>
    </w:p>
    <w:p w14:paraId="0BC320ED" w14:textId="77777777" w:rsidR="00A87875" w:rsidRPr="00C61A06" w:rsidRDefault="00A87875" w:rsidP="00A87875">
      <w:pPr>
        <w:pStyle w:val="Ttulo1"/>
        <w:rPr>
          <w:rFonts w:cs="Calibri"/>
          <w:b/>
          <w:lang w:val="es-CR"/>
        </w:rPr>
      </w:pPr>
      <w:bookmarkStart w:id="61" w:name="_Toc498892477"/>
      <w:r w:rsidRPr="00C61A06">
        <w:rPr>
          <w:rFonts w:cs="Calibri"/>
          <w:b/>
          <w:lang w:val="es-CR"/>
        </w:rPr>
        <w:lastRenderedPageBreak/>
        <w:t>Anexos</w:t>
      </w:r>
      <w:bookmarkEnd w:id="61"/>
    </w:p>
    <w:p w14:paraId="57D2D33A" w14:textId="77777777" w:rsidR="00A87875" w:rsidRPr="0097473F" w:rsidRDefault="00A87875" w:rsidP="00A87875">
      <w:pPr>
        <w:pStyle w:val="Ttulo2"/>
        <w:rPr>
          <w:rFonts w:cs="Calibri"/>
          <w:lang w:val="es-CR"/>
        </w:rPr>
      </w:pPr>
      <w:bookmarkStart w:id="62" w:name="_Toc498892478"/>
      <w:r w:rsidRPr="0097473F">
        <w:rPr>
          <w:rFonts w:cs="Calibri"/>
          <w:lang w:val="es-CR"/>
        </w:rPr>
        <w:t>Anexo 1. Aspectos a ser considerados para el ajuste del IFN</w:t>
      </w:r>
      <w:bookmarkEnd w:id="62"/>
    </w:p>
    <w:p w14:paraId="4DFE3B93" w14:textId="77777777" w:rsidR="00A87875" w:rsidRPr="0097473F" w:rsidRDefault="00A87875" w:rsidP="00A87875">
      <w:pPr>
        <w:tabs>
          <w:tab w:val="left" w:pos="900"/>
        </w:tabs>
        <w:spacing w:after="0" w:line="240" w:lineRule="auto"/>
        <w:jc w:val="both"/>
        <w:rPr>
          <w:rFonts w:cs="Calibri"/>
          <w:lang w:val="es-CR"/>
        </w:rPr>
      </w:pPr>
      <w:r w:rsidRPr="0097473F">
        <w:rPr>
          <w:rFonts w:cs="Calibri"/>
          <w:lang w:val="es-CR"/>
        </w:rPr>
        <w:t>El IFN finalizado en 2015, proporciona una línea base importante sobre el estado de los bosques del país. El diseño de las parcelas del IFN fue bien concebido para medir variables importantes y caracterizar el estado de los bosques. Sin embargo, para el monitoreo continuo, se requieren ajustes al diseño de la muestra y distribución de las parcelas, para asegurar estimaciones robustas e imparciales sobre los cambios de cobertura y uso de la tierra. Estos ajustes conducirán al establecimiento de parcelas en todas las tierras, las cuales pueden ser medidas con sensores remotos y campo según las necesidades y disponibilidad de recursos.</w:t>
      </w:r>
    </w:p>
    <w:p w14:paraId="2D4058A3" w14:textId="77777777" w:rsidR="00A87875" w:rsidRPr="0097473F" w:rsidRDefault="00A87875" w:rsidP="00A87875">
      <w:pPr>
        <w:tabs>
          <w:tab w:val="left" w:pos="900"/>
        </w:tabs>
        <w:spacing w:after="0" w:line="240" w:lineRule="auto"/>
        <w:jc w:val="both"/>
        <w:rPr>
          <w:rFonts w:cs="Calibri"/>
          <w:lang w:val="es-CR"/>
        </w:rPr>
      </w:pPr>
    </w:p>
    <w:p w14:paraId="18951DB7" w14:textId="77777777"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Los ajustes al diseño de la muestra y el establecimiento de parcelas en todas las tierras deben aplicarse paulatinamente en el próximo ciclo de medición. También será necesario establecer elementos adicionales por fases (según los permitan los recursos) como el muestreo intensificado para las plantaciones forestales y la medición de existencias de carbono en tierras no forestales. </w:t>
      </w:r>
    </w:p>
    <w:p w14:paraId="2BA1A74F" w14:textId="77777777" w:rsidR="00A87875" w:rsidRPr="0097473F" w:rsidRDefault="00A87875" w:rsidP="00A87875">
      <w:pPr>
        <w:tabs>
          <w:tab w:val="left" w:pos="900"/>
        </w:tabs>
        <w:spacing w:after="0" w:line="240" w:lineRule="auto"/>
        <w:jc w:val="both"/>
        <w:rPr>
          <w:rFonts w:cs="Calibri"/>
          <w:lang w:val="es-CR"/>
        </w:rPr>
      </w:pPr>
    </w:p>
    <w:p w14:paraId="739C5385" w14:textId="77777777" w:rsidR="00A87875" w:rsidRPr="0097473F" w:rsidRDefault="00A87875" w:rsidP="00A87875">
      <w:pPr>
        <w:pStyle w:val="Ttulo4"/>
        <w:numPr>
          <w:ilvl w:val="3"/>
          <w:numId w:val="0"/>
        </w:numPr>
        <w:spacing w:line="259" w:lineRule="auto"/>
        <w:ind w:left="360" w:hanging="360"/>
        <w:rPr>
          <w:rFonts w:ascii="Calibri" w:hAnsi="Calibri" w:cs="Calibri"/>
          <w:lang w:val="es-CR"/>
        </w:rPr>
      </w:pPr>
      <w:r w:rsidRPr="0097473F">
        <w:rPr>
          <w:rFonts w:ascii="Calibri" w:hAnsi="Calibri" w:cs="Calibri"/>
          <w:lang w:val="es-CR"/>
        </w:rPr>
        <w:t>Ajustes al diseño de la muestra del IFN y establecimiento de parcelas en todas las tierras</w:t>
      </w:r>
    </w:p>
    <w:p w14:paraId="4F3CFCA4" w14:textId="58DDAB1D"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Como se mencionó en el capítulo 4, se requieren algunos ajustes al diseño de muestreo del IFN, ya que sólo se establecieron parcelas en las tierras forestales empleando pre-estratificación por tipo de bosque. Se aplicaron diferentes intensidades de muestreo a los estratos para alcanzar una tasa de error similar entre ellos. Este enfoque es aceptado y válido cuando el objetivo es una sola medición, sin embargo, para un monitoreo continuo sobre los cambios en los bosques y otras tierras, el diseño de muestreo deberá tener la misma probabilidad de selección a través de todo el territorio, para evitar sesgos asociados con el cambio en las probabilidades de selección de las parcelas permanentes, lo cual ocurre cuando los límites de los bosques cambian a través del tiempo, y algunas tierras entran y salen del uso forestal. Las correcciones necesarias pueden hacerse gradualmente a través del tiempo, eliminando algunas parcelas y sustituyéndolas con nuevas. El proceso de cambio gradual mantiene continuidad con los datos originales. Una vez se ha logrado un </w:t>
      </w:r>
      <w:r w:rsidRPr="00F03AE4">
        <w:rPr>
          <w:rFonts w:cs="Calibri"/>
          <w:lang w:val="es-CR"/>
        </w:rPr>
        <w:t xml:space="preserve">diseño de muestra de igual probabilidad, mapas o el </w:t>
      </w:r>
      <w:r w:rsidR="00AF5881" w:rsidRPr="00F03AE4">
        <w:rPr>
          <w:rFonts w:cs="Calibri"/>
          <w:lang w:val="es-CR"/>
        </w:rPr>
        <w:t>muestreo de uso y</w:t>
      </w:r>
      <w:r w:rsidRPr="00F03AE4">
        <w:rPr>
          <w:rFonts w:cs="Calibri"/>
          <w:lang w:val="es-CR"/>
        </w:rPr>
        <w:t xml:space="preserve"> cobertura de la tierra </w:t>
      </w:r>
      <w:r w:rsidR="00AF5881" w:rsidRPr="00F03AE4">
        <w:rPr>
          <w:rFonts w:cs="Calibri"/>
          <w:lang w:val="es-CR"/>
        </w:rPr>
        <w:t>usando imágenes</w:t>
      </w:r>
      <w:r w:rsidR="00271A8E" w:rsidRPr="00F03AE4">
        <w:rPr>
          <w:rFonts w:cs="Calibri"/>
          <w:lang w:val="es-CR"/>
        </w:rPr>
        <w:t>, puede</w:t>
      </w:r>
      <w:r w:rsidR="00271A8E">
        <w:rPr>
          <w:rFonts w:cs="Calibri"/>
          <w:lang w:val="es-CR"/>
        </w:rPr>
        <w:t xml:space="preserve"> usarse para la pos</w:t>
      </w:r>
      <w:r w:rsidRPr="0097473F">
        <w:rPr>
          <w:rFonts w:cs="Calibri"/>
          <w:lang w:val="es-CR"/>
        </w:rPr>
        <w:t>estratificación de las parcelas para reducir la incertidumbre.</w:t>
      </w:r>
    </w:p>
    <w:p w14:paraId="71B50BFF" w14:textId="77777777" w:rsidR="00A87875" w:rsidRPr="0097473F" w:rsidRDefault="00A87875" w:rsidP="00A87875">
      <w:pPr>
        <w:tabs>
          <w:tab w:val="left" w:pos="900"/>
        </w:tabs>
        <w:spacing w:after="0" w:line="240" w:lineRule="auto"/>
        <w:jc w:val="both"/>
        <w:rPr>
          <w:rFonts w:cs="Calibri"/>
          <w:lang w:val="es-CR"/>
        </w:rPr>
      </w:pPr>
    </w:p>
    <w:p w14:paraId="499A2F78" w14:textId="7737B9B5"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El otro ajuste necesario al IFN involucra la agregación de parcelas fuera de las áreas boscosas, con la misma intensidad de muestreo que se aspira alcanzar en las tierras forestales. Estas parcelas brindarán información de las tierras no forestales que cambian a tierras forestales en el futuro, y proporcionarán información esencial para el MRV de REDD+ y el inventario de gases de efecto invernadero, que requieren datos sobre el uso de la tierra antes y después de cualquier cambio de uso. Las ubicaciones de las parcelas se basarán en una malla base sistemática que fue desarrollada para establecer las parcelas del IFN. En principio, estas parcelas no necesariamente requerirían trabajo de campo, a menos que haya aparecido en ellas cobertura forestal. Si la cobertura forestal apareciera, una parcela permanente sería establecida y medida. Sin embargo, la cobertura y el uso de la tierra deberían registrarse para todas las parcelas, con base en la interpretación de imágenes para las parcelas no visitadas y en el campo para las parcelas visitadas. </w:t>
      </w:r>
      <w:r w:rsidRPr="00F03AE4">
        <w:rPr>
          <w:rFonts w:cs="Calibri"/>
          <w:lang w:val="es-CR"/>
        </w:rPr>
        <w:t xml:space="preserve">El </w:t>
      </w:r>
      <w:r w:rsidR="00CD2D31" w:rsidRPr="00F03AE4">
        <w:rPr>
          <w:rFonts w:cs="Calibri"/>
          <w:lang w:val="es-CR"/>
        </w:rPr>
        <w:t>muestreo de uso y</w:t>
      </w:r>
      <w:r w:rsidRPr="00F03AE4">
        <w:rPr>
          <w:rFonts w:cs="Calibri"/>
          <w:lang w:val="es-CR"/>
        </w:rPr>
        <w:t xml:space="preserve"> cobertura de la tierra </w:t>
      </w:r>
      <w:r w:rsidR="00CD2D31" w:rsidRPr="00F03AE4">
        <w:rPr>
          <w:rFonts w:cs="Calibri"/>
          <w:lang w:val="es-CR"/>
        </w:rPr>
        <w:t>usando imágenes</w:t>
      </w:r>
      <w:r w:rsidRPr="00F03AE4">
        <w:rPr>
          <w:rFonts w:cs="Calibri"/>
          <w:lang w:val="es-CR"/>
        </w:rPr>
        <w:t>, descrito</w:t>
      </w:r>
      <w:r w:rsidRPr="0097473F">
        <w:rPr>
          <w:rFonts w:cs="Calibri"/>
          <w:lang w:val="es-CR"/>
        </w:rPr>
        <w:t xml:space="preserve"> en la sección 4.2.2, se puede utilizar para determinar la cobertura y uso de la tierra de las parcelas no forestales no visitadas. </w:t>
      </w:r>
    </w:p>
    <w:p w14:paraId="3B1BF5EC" w14:textId="77777777" w:rsidR="00A87875" w:rsidRPr="0097473F" w:rsidRDefault="00A87875" w:rsidP="00A87875">
      <w:pPr>
        <w:tabs>
          <w:tab w:val="left" w:pos="900"/>
        </w:tabs>
        <w:spacing w:after="0" w:line="240" w:lineRule="auto"/>
        <w:jc w:val="both"/>
        <w:rPr>
          <w:rFonts w:cs="Calibri"/>
          <w:lang w:val="es-CR"/>
        </w:rPr>
      </w:pPr>
    </w:p>
    <w:p w14:paraId="3AB624B8" w14:textId="77777777" w:rsidR="00A87875" w:rsidRPr="0097473F" w:rsidRDefault="00A87875" w:rsidP="00A87875">
      <w:pPr>
        <w:pStyle w:val="Ttulo4"/>
        <w:numPr>
          <w:ilvl w:val="3"/>
          <w:numId w:val="0"/>
        </w:numPr>
        <w:spacing w:line="259" w:lineRule="auto"/>
        <w:ind w:left="360" w:hanging="360"/>
        <w:rPr>
          <w:rFonts w:ascii="Calibri" w:hAnsi="Calibri" w:cs="Calibri"/>
          <w:lang w:val="es-CR"/>
        </w:rPr>
      </w:pPr>
      <w:r w:rsidRPr="0097473F">
        <w:rPr>
          <w:rFonts w:ascii="Calibri" w:hAnsi="Calibri" w:cs="Calibri"/>
          <w:lang w:val="es-CR"/>
        </w:rPr>
        <w:lastRenderedPageBreak/>
        <w:t>Intensificación de la muestra para plantaciones forestales</w:t>
      </w:r>
    </w:p>
    <w:p w14:paraId="78AB7358" w14:textId="10FE9487"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Es importante medir las emisiones y absorciones en plantaciones forestales para entender su dinámica y reportar actividades REDD+. Sin embargo, debido a la baja intensidad de la muestra del IFN, pocas parcelas se ubicaron en plantaciones.  Usando la misma malla base sistemática de puntos creada para el IFN, la muestra puede intensificarse dentro de las plantaciones forestales y parcelas adicionales pueden establecerse en estas áreas para producir datos más precisos. Siempre es importante mantener el vínculo con la malla base de puntos de la cual se seleccionarán las parcelas para el inventario de todas las tierras, y que se utilizará para el </w:t>
      </w:r>
      <w:r w:rsidR="00A20289">
        <w:rPr>
          <w:rFonts w:cs="Calibri"/>
          <w:lang w:val="es-CR"/>
        </w:rPr>
        <w:t>muestreo de uso y</w:t>
      </w:r>
      <w:r w:rsidRPr="0097473F">
        <w:rPr>
          <w:rFonts w:cs="Calibri"/>
          <w:lang w:val="es-CR"/>
        </w:rPr>
        <w:t xml:space="preserve"> cobertura de la tierra </w:t>
      </w:r>
      <w:r w:rsidR="00A20289">
        <w:rPr>
          <w:rFonts w:cs="Calibri"/>
          <w:lang w:val="es-CR"/>
        </w:rPr>
        <w:t>usando imágenes.</w:t>
      </w:r>
    </w:p>
    <w:p w14:paraId="6474E244" w14:textId="77777777" w:rsidR="00A87875" w:rsidRPr="0097473F" w:rsidRDefault="00A87875" w:rsidP="00A87875">
      <w:pPr>
        <w:tabs>
          <w:tab w:val="left" w:pos="900"/>
        </w:tabs>
        <w:spacing w:after="0" w:line="240" w:lineRule="auto"/>
        <w:rPr>
          <w:rFonts w:cs="Calibri"/>
          <w:lang w:val="es-CR"/>
        </w:rPr>
      </w:pPr>
    </w:p>
    <w:p w14:paraId="731928BC" w14:textId="77777777" w:rsidR="00A87875" w:rsidRPr="0097473F" w:rsidRDefault="00A87875" w:rsidP="00A87875">
      <w:pPr>
        <w:pStyle w:val="Ttulo4"/>
        <w:numPr>
          <w:ilvl w:val="3"/>
          <w:numId w:val="0"/>
        </w:numPr>
        <w:spacing w:line="259" w:lineRule="auto"/>
        <w:ind w:left="360" w:hanging="360"/>
        <w:rPr>
          <w:rFonts w:ascii="Calibri" w:hAnsi="Calibri" w:cs="Calibri"/>
          <w:lang w:val="es-CR"/>
        </w:rPr>
      </w:pPr>
      <w:r w:rsidRPr="0097473F">
        <w:rPr>
          <w:rFonts w:ascii="Calibri" w:hAnsi="Calibri" w:cs="Calibri"/>
          <w:lang w:val="es-CR"/>
        </w:rPr>
        <w:t>Medición de variables en parcelas no forestales</w:t>
      </w:r>
    </w:p>
    <w:p w14:paraId="273CB2ED" w14:textId="62E75F9D" w:rsidR="00A87875" w:rsidRPr="0097473F" w:rsidRDefault="00A87875" w:rsidP="00A87875">
      <w:pPr>
        <w:tabs>
          <w:tab w:val="left" w:pos="900"/>
        </w:tabs>
        <w:spacing w:after="0" w:line="240" w:lineRule="auto"/>
        <w:jc w:val="both"/>
        <w:rPr>
          <w:rFonts w:cs="Calibri"/>
          <w:lang w:val="es-CR"/>
        </w:rPr>
      </w:pPr>
      <w:r w:rsidRPr="0097473F">
        <w:rPr>
          <w:rFonts w:cs="Calibri"/>
          <w:lang w:val="es-CR"/>
        </w:rPr>
        <w:t xml:space="preserve">Para satisfacer plenamente el mandato del SIMOCUTE de caracterizar y monitorear todas las tierras y ecosistemas, como parte de las mejoras futuras y según se ha indicado, se recomienda recolectar datos de campo de todas las parcelas no forestales del </w:t>
      </w:r>
      <w:r w:rsidR="00B978D5">
        <w:rPr>
          <w:rFonts w:cs="Calibri"/>
          <w:lang w:val="es-CR"/>
        </w:rPr>
        <w:t>Inventario Nacional Forestal y O</w:t>
      </w:r>
      <w:r w:rsidRPr="0097473F">
        <w:rPr>
          <w:rFonts w:cs="Calibri"/>
          <w:lang w:val="es-CR"/>
        </w:rPr>
        <w:t xml:space="preserve">tras </w:t>
      </w:r>
      <w:r w:rsidR="00B978D5">
        <w:rPr>
          <w:rFonts w:cs="Calibri"/>
          <w:lang w:val="es-CR"/>
        </w:rPr>
        <w:t>T</w:t>
      </w:r>
      <w:r w:rsidR="00EB73BE">
        <w:rPr>
          <w:rFonts w:cs="Calibri"/>
          <w:lang w:val="es-CR"/>
        </w:rPr>
        <w:t>i</w:t>
      </w:r>
      <w:r w:rsidRPr="0097473F">
        <w:rPr>
          <w:rFonts w:cs="Calibri"/>
          <w:lang w:val="es-CR"/>
        </w:rPr>
        <w:t>erras, según los recursos lo permitan. Aunque sería ideal que una sola institución coordinara y recolectara los datos de parcelas forestales y no forestales, esto no es necesario. Diferentes instituciones podrían recolectar los datos de los diferentes tipos de tierra, pero los protocolos para la recolección y el análisis de los datos deben coordinarse cuidadosamente para asegurarse que los sean complementarios y puedan ser combinados para describir la condición del país en su conjunto.  Los arreglos y acuerdos para este proceso deberán discutirse ampliamente como parte del diseño del SIMOCUTE.</w:t>
      </w:r>
    </w:p>
    <w:p w14:paraId="5EA90709" w14:textId="77777777" w:rsidR="00A87875" w:rsidRPr="0097473F" w:rsidRDefault="00A87875" w:rsidP="00A87875">
      <w:pPr>
        <w:tabs>
          <w:tab w:val="left" w:pos="900"/>
        </w:tabs>
        <w:spacing w:after="0" w:line="240" w:lineRule="auto"/>
        <w:jc w:val="both"/>
        <w:rPr>
          <w:rFonts w:cs="Calibri"/>
          <w:lang w:val="es-CR"/>
        </w:rPr>
      </w:pPr>
    </w:p>
    <w:p w14:paraId="157FD56A" w14:textId="77777777" w:rsidR="00A87875" w:rsidRPr="0097473F" w:rsidRDefault="00A87875" w:rsidP="00A87875">
      <w:pPr>
        <w:tabs>
          <w:tab w:val="left" w:pos="900"/>
        </w:tabs>
        <w:spacing w:after="0" w:line="240" w:lineRule="auto"/>
        <w:jc w:val="both"/>
        <w:rPr>
          <w:rFonts w:cs="Calibri"/>
          <w:lang w:val="es-CR"/>
        </w:rPr>
      </w:pPr>
      <w:r w:rsidRPr="0097473F">
        <w:rPr>
          <w:rFonts w:cs="Calibri"/>
          <w:lang w:val="es-CR"/>
        </w:rPr>
        <w:t>La necesidad más urgente para estas parcelas no forestales, para reportes ante la CMNUCC, es medir el carbono de todos los reservorios definidos por el Grupo intergubernamental de expertos sobre el cambio climático (IPCC, siglas en inglés), que sean significativos para el inventario nacional de GEI. Esto permitirá obtener estimaciones más exactas del carbono, y de las emisiones y absorciones relacionadas con los cambios de uso (p.ej. cambios de no-forestal a bosque por regeneración), o cuando hay permanencias en las categorías (p.ej. pastizales que permanecen como pastizales). Será importante identificar las necesidades de monitoreo de otros sectores, tal como la agricultura, para medir los variables pertinentes en estas parcelas no forestales.</w:t>
      </w:r>
    </w:p>
    <w:p w14:paraId="642B019F" w14:textId="77777777" w:rsidR="00A87875" w:rsidRPr="0097473F" w:rsidRDefault="00A87875" w:rsidP="00A87875">
      <w:pPr>
        <w:spacing w:after="0" w:line="240" w:lineRule="auto"/>
        <w:rPr>
          <w:rFonts w:cs="Calibri"/>
          <w:lang w:val="es-CR"/>
        </w:rPr>
      </w:pPr>
    </w:p>
    <w:p w14:paraId="60EA20DA" w14:textId="77777777" w:rsidR="00A87875" w:rsidRPr="0097473F" w:rsidRDefault="00A87875" w:rsidP="00A87875">
      <w:pPr>
        <w:tabs>
          <w:tab w:val="left" w:pos="5220"/>
        </w:tabs>
        <w:jc w:val="both"/>
        <w:rPr>
          <w:rFonts w:cs="Calibri"/>
          <w:lang w:val="es-CR"/>
        </w:rPr>
      </w:pPr>
    </w:p>
    <w:p w14:paraId="10FB4136" w14:textId="77777777" w:rsidR="00AC5EEA" w:rsidRPr="00AC5EEA" w:rsidRDefault="00AC5EEA" w:rsidP="00AC5EEA">
      <w:pPr>
        <w:pStyle w:val="Ttulo3"/>
        <w:spacing w:line="240" w:lineRule="auto"/>
        <w:rPr>
          <w:sz w:val="22"/>
          <w:szCs w:val="22"/>
          <w:lang w:val="es-CR"/>
        </w:rPr>
      </w:pPr>
    </w:p>
    <w:sectPr w:rsidR="00AC5EEA" w:rsidRPr="00AC5EEA" w:rsidSect="00A714BA">
      <w:headerReference w:type="default" r:id="rId27"/>
      <w:footerReference w:type="default" r:id="rId28"/>
      <w:pgSz w:w="12240" w:h="15840" w:code="1"/>
      <w:pgMar w:top="1411" w:right="1440" w:bottom="1411"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23B0B" w14:textId="77777777" w:rsidR="00AA2D19" w:rsidRDefault="00AA2D19" w:rsidP="00F15BC4">
      <w:pPr>
        <w:spacing w:after="0" w:line="240" w:lineRule="auto"/>
      </w:pPr>
      <w:r>
        <w:separator/>
      </w:r>
    </w:p>
  </w:endnote>
  <w:endnote w:type="continuationSeparator" w:id="0">
    <w:p w14:paraId="59F7CB5C" w14:textId="77777777" w:rsidR="00AA2D19" w:rsidRDefault="00AA2D19" w:rsidP="00F1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70F31" w14:textId="77777777" w:rsidR="00F235A6" w:rsidRPr="006113C3" w:rsidRDefault="00F235A6">
    <w:pPr>
      <w:pStyle w:val="Piedepgina"/>
      <w:jc w:val="right"/>
      <w:rPr>
        <w:sz w:val="20"/>
        <w:szCs w:val="20"/>
      </w:rPr>
    </w:pPr>
  </w:p>
  <w:p w14:paraId="2A7EA325" w14:textId="77777777" w:rsidR="00F235A6" w:rsidRDefault="00F235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565320"/>
      <w:docPartObj>
        <w:docPartGallery w:val="Page Numbers (Bottom of Page)"/>
        <w:docPartUnique/>
      </w:docPartObj>
    </w:sdtPr>
    <w:sdtEndPr>
      <w:rPr>
        <w:sz w:val="18"/>
        <w:szCs w:val="18"/>
      </w:rPr>
    </w:sdtEndPr>
    <w:sdtContent>
      <w:p w14:paraId="07E5E136" w14:textId="7A47C7A7" w:rsidR="00F235A6" w:rsidRPr="00BC6D39" w:rsidRDefault="00F235A6">
        <w:pPr>
          <w:pStyle w:val="Piedepgina"/>
          <w:jc w:val="right"/>
          <w:rPr>
            <w:sz w:val="18"/>
            <w:szCs w:val="18"/>
          </w:rPr>
        </w:pPr>
        <w:r w:rsidRPr="00BC6D39">
          <w:rPr>
            <w:sz w:val="18"/>
            <w:szCs w:val="18"/>
          </w:rPr>
          <w:fldChar w:fldCharType="begin"/>
        </w:r>
        <w:r w:rsidRPr="00BC6D39">
          <w:rPr>
            <w:sz w:val="18"/>
            <w:szCs w:val="18"/>
          </w:rPr>
          <w:instrText>PAGE   \* MERGEFORMAT</w:instrText>
        </w:r>
        <w:r w:rsidRPr="00BC6D39">
          <w:rPr>
            <w:sz w:val="18"/>
            <w:szCs w:val="18"/>
          </w:rPr>
          <w:fldChar w:fldCharType="separate"/>
        </w:r>
        <w:r w:rsidR="00F03AE4">
          <w:rPr>
            <w:noProof/>
            <w:sz w:val="18"/>
            <w:szCs w:val="18"/>
          </w:rPr>
          <w:t>27</w:t>
        </w:r>
        <w:r w:rsidRPr="00BC6D39">
          <w:rPr>
            <w:sz w:val="18"/>
            <w:szCs w:val="18"/>
          </w:rPr>
          <w:fldChar w:fldCharType="end"/>
        </w:r>
      </w:p>
    </w:sdtContent>
  </w:sdt>
  <w:p w14:paraId="18FD96B5" w14:textId="77777777" w:rsidR="00F235A6" w:rsidRDefault="00F235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F18B4" w14:textId="77777777" w:rsidR="00AA2D19" w:rsidRDefault="00AA2D19" w:rsidP="00F15BC4">
      <w:pPr>
        <w:spacing w:after="0" w:line="240" w:lineRule="auto"/>
      </w:pPr>
      <w:r>
        <w:separator/>
      </w:r>
    </w:p>
  </w:footnote>
  <w:footnote w:type="continuationSeparator" w:id="0">
    <w:p w14:paraId="0B13ED06" w14:textId="77777777" w:rsidR="00AA2D19" w:rsidRDefault="00AA2D19" w:rsidP="00F15BC4">
      <w:pPr>
        <w:spacing w:after="0" w:line="240" w:lineRule="auto"/>
      </w:pPr>
      <w:r>
        <w:continuationSeparator/>
      </w:r>
    </w:p>
  </w:footnote>
  <w:footnote w:id="1">
    <w:p w14:paraId="6E3989FA" w14:textId="77777777" w:rsidR="00F235A6" w:rsidRPr="00C34145" w:rsidRDefault="00F235A6" w:rsidP="00A87875">
      <w:pPr>
        <w:pStyle w:val="Textonotapie"/>
        <w:ind w:left="187" w:hanging="187"/>
        <w:rPr>
          <w:rFonts w:ascii="Calibri" w:hAnsi="Calibri" w:cs="Calibri"/>
          <w:lang w:val="es-CR"/>
        </w:rPr>
      </w:pPr>
      <w:r w:rsidRPr="00C34145">
        <w:rPr>
          <w:rStyle w:val="Refdenotaalpie"/>
          <w:rFonts w:ascii="Calibri" w:hAnsi="Calibri" w:cs="Calibri"/>
        </w:rPr>
        <w:footnoteRef/>
      </w:r>
      <w:r w:rsidRPr="00C34145">
        <w:rPr>
          <w:rFonts w:ascii="Calibri" w:hAnsi="Calibri" w:cs="Calibri"/>
          <w:lang w:val="es-CR"/>
        </w:rPr>
        <w:t xml:space="preserve"> </w:t>
      </w:r>
      <w:r w:rsidRPr="00C34145">
        <w:rPr>
          <w:rFonts w:ascii="Calibri" w:hAnsi="Calibri" w:cs="Calibri"/>
          <w:lang w:val="es-CR"/>
        </w:rPr>
        <w:tab/>
      </w:r>
      <w:r w:rsidRPr="00C34145">
        <w:rPr>
          <w:rFonts w:ascii="Calibri" w:hAnsi="Calibri" w:cs="Calibri"/>
          <w:sz w:val="19"/>
          <w:szCs w:val="19"/>
          <w:lang w:val="es-CR"/>
        </w:rPr>
        <w:t>Llamada al momento de someterla y antes de la ratificación del Acuerdo de París, “Contribución Prevista y Determinada a Nivel Nacional” (INDC, siglas en inglés).</w:t>
      </w:r>
    </w:p>
  </w:footnote>
  <w:footnote w:id="2">
    <w:p w14:paraId="306F30B6" w14:textId="77777777" w:rsidR="00F235A6" w:rsidRPr="00724E13" w:rsidRDefault="00F235A6" w:rsidP="00A87875">
      <w:pPr>
        <w:pStyle w:val="Textonotapie"/>
        <w:ind w:left="187" w:hanging="187"/>
        <w:rPr>
          <w:sz w:val="18"/>
          <w:szCs w:val="18"/>
          <w:lang w:val="es-CR"/>
        </w:rPr>
      </w:pPr>
      <w:r w:rsidRPr="00C34145">
        <w:rPr>
          <w:rStyle w:val="Refdenotaalpie"/>
          <w:rFonts w:ascii="Calibri" w:hAnsi="Calibri" w:cs="Calibri"/>
        </w:rPr>
        <w:footnoteRef/>
      </w:r>
      <w:r w:rsidRPr="00C34145">
        <w:rPr>
          <w:rStyle w:val="Refdenotaalpie"/>
          <w:rFonts w:ascii="Calibri" w:hAnsi="Calibri" w:cs="Calibri"/>
          <w:lang w:val="es-CR"/>
        </w:rPr>
        <w:t xml:space="preserve"> </w:t>
      </w:r>
      <w:r w:rsidRPr="00C34145">
        <w:rPr>
          <w:rFonts w:ascii="Calibri" w:hAnsi="Calibri" w:cs="Calibri"/>
          <w:lang w:val="es-CR"/>
        </w:rPr>
        <w:tab/>
      </w:r>
      <w:r w:rsidRPr="00C34145">
        <w:rPr>
          <w:rFonts w:ascii="Calibri" w:hAnsi="Calibri" w:cs="Calibri"/>
          <w:sz w:val="19"/>
          <w:szCs w:val="19"/>
          <w:lang w:val="es-CR"/>
        </w:rPr>
        <w:t>En la traducción oficial de las decisiones de las Conferencias de la Partes, el término en inglés “monitoring” se traduce como “vigilancia”.</w:t>
      </w:r>
    </w:p>
  </w:footnote>
  <w:footnote w:id="3">
    <w:p w14:paraId="34AC7761" w14:textId="77777777" w:rsidR="00F235A6" w:rsidRPr="0039057F" w:rsidRDefault="00F235A6" w:rsidP="00A87875">
      <w:pPr>
        <w:pStyle w:val="Textonotapie"/>
        <w:ind w:left="180" w:hanging="180"/>
        <w:rPr>
          <w:rFonts w:ascii="Calibri" w:hAnsi="Calibri" w:cs="Calibri"/>
          <w:sz w:val="19"/>
          <w:szCs w:val="19"/>
          <w:lang w:val="es-CR"/>
        </w:rPr>
      </w:pPr>
      <w:r w:rsidRPr="006F100F">
        <w:rPr>
          <w:rStyle w:val="Refdenotaalpie"/>
          <w:rFonts w:ascii="Calibri" w:hAnsi="Calibri" w:cs="Calibri"/>
        </w:rPr>
        <w:footnoteRef/>
      </w:r>
      <w:r w:rsidRPr="0039057F">
        <w:rPr>
          <w:rFonts w:ascii="Calibri" w:hAnsi="Calibri" w:cs="Calibri"/>
          <w:sz w:val="19"/>
          <w:szCs w:val="19"/>
          <w:lang w:val="es-CR"/>
        </w:rPr>
        <w:t xml:space="preserve"> </w:t>
      </w:r>
      <w:r w:rsidRPr="0039057F">
        <w:rPr>
          <w:rFonts w:ascii="Calibri" w:hAnsi="Calibri" w:cs="Calibri"/>
          <w:sz w:val="19"/>
          <w:szCs w:val="19"/>
          <w:lang w:val="es-CR"/>
        </w:rPr>
        <w:tab/>
        <w:t xml:space="preserve">Entre estas actividades se incluyen: </w:t>
      </w:r>
      <w:r w:rsidRPr="0039057F">
        <w:rPr>
          <w:rFonts w:ascii="Calibri" w:hAnsi="Calibri" w:cs="Calibri"/>
          <w:i/>
          <w:sz w:val="19"/>
          <w:szCs w:val="19"/>
          <w:lang w:val="es-CR"/>
        </w:rPr>
        <w:t>a.</w:t>
      </w:r>
      <w:r w:rsidRPr="0039057F">
        <w:rPr>
          <w:rFonts w:ascii="Calibri" w:hAnsi="Calibri" w:cs="Calibri"/>
          <w:sz w:val="19"/>
          <w:szCs w:val="19"/>
          <w:lang w:val="es-CR"/>
        </w:rPr>
        <w:t xml:space="preserve"> taller para identificar visiones y aspiraciones para el sistema de monitoreo efectuado el 29 de enero de 2016; </w:t>
      </w:r>
      <w:r w:rsidRPr="0039057F">
        <w:rPr>
          <w:rFonts w:ascii="Calibri" w:hAnsi="Calibri" w:cs="Calibri"/>
          <w:i/>
          <w:sz w:val="19"/>
          <w:szCs w:val="19"/>
          <w:lang w:val="es-CR"/>
        </w:rPr>
        <w:t>b</w:t>
      </w:r>
      <w:r w:rsidRPr="0039057F">
        <w:rPr>
          <w:rFonts w:ascii="Calibri" w:hAnsi="Calibri" w:cs="Calibri"/>
          <w:sz w:val="19"/>
          <w:szCs w:val="19"/>
          <w:lang w:val="es-CR"/>
        </w:rPr>
        <w:t xml:space="preserve">. pasantía realizada en marzo de 2016 al Centro de Aplicaciones de Sensores Remotos y al Centro de Inventario Forestal y Análisis, ambas instalaciones del Servicio Forestal de los Estados Unidos en Utah, USA; </w:t>
      </w:r>
      <w:r w:rsidRPr="0039057F">
        <w:rPr>
          <w:rFonts w:ascii="Calibri" w:hAnsi="Calibri" w:cs="Calibri"/>
          <w:i/>
          <w:sz w:val="19"/>
          <w:szCs w:val="19"/>
          <w:lang w:val="es-CR"/>
        </w:rPr>
        <w:t>c.</w:t>
      </w:r>
      <w:r w:rsidRPr="0039057F">
        <w:rPr>
          <w:rFonts w:ascii="Calibri" w:hAnsi="Calibri" w:cs="Calibri"/>
          <w:sz w:val="19"/>
          <w:szCs w:val="19"/>
          <w:lang w:val="es-CR"/>
        </w:rPr>
        <w:t xml:space="preserve"> sesión de trabajo con grupo de trabajo interinstitucional realizada en abril de 2016.</w:t>
      </w:r>
    </w:p>
  </w:footnote>
  <w:footnote w:id="4">
    <w:p w14:paraId="576CA618" w14:textId="77777777" w:rsidR="00F235A6" w:rsidRPr="00567858" w:rsidRDefault="00F235A6" w:rsidP="00A87875">
      <w:pPr>
        <w:pStyle w:val="Textonotapie"/>
        <w:ind w:left="180" w:hanging="180"/>
        <w:rPr>
          <w:lang w:val="es-CR"/>
        </w:rPr>
      </w:pPr>
      <w:r w:rsidRPr="006F100F">
        <w:rPr>
          <w:rStyle w:val="Refdenotaalpie"/>
          <w:rFonts w:ascii="Calibri" w:hAnsi="Calibri" w:cs="Calibri"/>
        </w:rPr>
        <w:footnoteRef/>
      </w:r>
      <w:r w:rsidRPr="0039057F">
        <w:rPr>
          <w:rFonts w:ascii="Calibri" w:hAnsi="Calibri" w:cs="Calibri"/>
          <w:sz w:val="19"/>
          <w:szCs w:val="19"/>
          <w:lang w:val="es-CR"/>
        </w:rPr>
        <w:t xml:space="preserve"> </w:t>
      </w:r>
      <w:r w:rsidRPr="0039057F">
        <w:rPr>
          <w:rFonts w:ascii="Calibri" w:hAnsi="Calibri" w:cs="Calibri"/>
          <w:sz w:val="19"/>
          <w:szCs w:val="19"/>
          <w:lang w:val="es-CR"/>
        </w:rPr>
        <w:tab/>
        <w:t>“Recursos del medio ambiente” proviene del Marco para el Desarrollo de Estadísticas Ambientales (MDEA) de la División de Estadísticas de las Naciones Unidas (DENU) y fue adoptado por el CENIGA para organizar las estadísticas ambientales del SINIA. No se utiliza patrimonio natural ya que el Art. 13 de la Ley Forestal No.7575 lo restringe a propiedad del Estado, mientras capital y riqueza natural, definidos por CEPAL en el contexto de las cuentas nacionales, presentan limitaciones en cuanto a servicios ecosistémicos.</w:t>
      </w:r>
    </w:p>
  </w:footnote>
  <w:footnote w:id="5">
    <w:p w14:paraId="2958F8CB" w14:textId="524C5BC6" w:rsidR="00F235A6" w:rsidRPr="006F100F" w:rsidRDefault="00F235A6" w:rsidP="006F100F">
      <w:pPr>
        <w:pStyle w:val="Textonotapie"/>
        <w:ind w:left="180" w:hanging="180"/>
        <w:rPr>
          <w:lang w:val="es-CR"/>
        </w:rPr>
      </w:pPr>
      <w:r w:rsidRPr="006F100F">
        <w:rPr>
          <w:rStyle w:val="Refdenotaalpie"/>
          <w:rFonts w:ascii="Calibri" w:hAnsi="Calibri"/>
        </w:rPr>
        <w:footnoteRef/>
      </w:r>
      <w:r w:rsidRPr="006F100F">
        <w:rPr>
          <w:lang w:val="es-CR"/>
        </w:rPr>
        <w:t xml:space="preserve"> </w:t>
      </w:r>
      <w:r w:rsidRPr="006F100F">
        <w:rPr>
          <w:rFonts w:ascii="Calibri" w:hAnsi="Calibri"/>
          <w:sz w:val="18"/>
          <w:szCs w:val="18"/>
          <w:lang w:val="es-CR"/>
        </w:rPr>
        <w:t>CADETI es una comisión asesora interinstitucional adscrita al MINAE, que actúa en est</w:t>
      </w:r>
      <w:r>
        <w:rPr>
          <w:rFonts w:ascii="Calibri" w:hAnsi="Calibri"/>
          <w:sz w:val="18"/>
          <w:szCs w:val="18"/>
          <w:lang w:val="es-CR"/>
        </w:rPr>
        <w:t>recha colaboración con el MAG (A</w:t>
      </w:r>
      <w:r w:rsidRPr="006F100F">
        <w:rPr>
          <w:rFonts w:ascii="Calibri" w:hAnsi="Calibri"/>
          <w:sz w:val="18"/>
          <w:szCs w:val="18"/>
          <w:lang w:val="es-CR"/>
        </w:rPr>
        <w:t>rt. 4, Decreto Ejecutivo Nº</w:t>
      </w:r>
      <w:r>
        <w:rPr>
          <w:rFonts w:ascii="Calibri" w:hAnsi="Calibri"/>
          <w:sz w:val="18"/>
          <w:szCs w:val="18"/>
          <w:lang w:val="es-CR"/>
        </w:rPr>
        <w:t xml:space="preserve"> 35216-MINAET-MAG</w:t>
      </w:r>
      <w:r w:rsidRPr="006F100F">
        <w:rPr>
          <w:rFonts w:ascii="Calibri" w:hAnsi="Calibri"/>
          <w:sz w:val="18"/>
          <w:szCs w:val="18"/>
          <w:lang w:val="es-CR"/>
        </w:rPr>
        <w:t>)</w:t>
      </w:r>
      <w:r>
        <w:rPr>
          <w:rFonts w:ascii="Calibri" w:hAnsi="Calibri"/>
          <w:sz w:val="18"/>
          <w:szCs w:val="18"/>
          <w:lang w:val="es-CR"/>
        </w:rPr>
        <w:t>.</w:t>
      </w:r>
    </w:p>
  </w:footnote>
  <w:footnote w:id="6">
    <w:p w14:paraId="7E2CC919" w14:textId="682E700F" w:rsidR="00F235A6" w:rsidRPr="00E47106" w:rsidRDefault="00F235A6" w:rsidP="00A87875">
      <w:pPr>
        <w:pStyle w:val="Textonotapie"/>
        <w:ind w:left="180" w:hanging="180"/>
        <w:rPr>
          <w:rFonts w:ascii="Calibri" w:hAnsi="Calibri" w:cs="Calibri"/>
          <w:lang w:val="es-CR"/>
        </w:rPr>
      </w:pPr>
      <w:r w:rsidRPr="00E47106">
        <w:rPr>
          <w:rStyle w:val="Refdenotaalpie"/>
          <w:rFonts w:ascii="Calibri" w:hAnsi="Calibri" w:cs="Calibri"/>
        </w:rPr>
        <w:footnoteRef/>
      </w:r>
      <w:r w:rsidRPr="00E47106">
        <w:rPr>
          <w:rFonts w:ascii="Calibri" w:hAnsi="Calibri" w:cs="Calibri"/>
          <w:lang w:val="es-CR"/>
        </w:rPr>
        <w:t xml:space="preserve"> </w:t>
      </w:r>
      <w:r w:rsidRPr="00E47106">
        <w:rPr>
          <w:rFonts w:ascii="Calibri" w:hAnsi="Calibri" w:cs="Calibri"/>
          <w:lang w:val="es-CR"/>
        </w:rPr>
        <w:tab/>
      </w:r>
      <w:r w:rsidRPr="00E47106">
        <w:rPr>
          <w:rFonts w:ascii="Calibri" w:hAnsi="Calibri" w:cs="Calibri"/>
          <w:sz w:val="19"/>
          <w:szCs w:val="19"/>
          <w:lang w:val="es-CR"/>
        </w:rPr>
        <w:t xml:space="preserve">Insumos recopilados durante el </w:t>
      </w:r>
      <w:r w:rsidRPr="00E47106">
        <w:rPr>
          <w:rFonts w:ascii="Calibri" w:hAnsi="Calibri" w:cs="Calibri"/>
          <w:i/>
          <w:sz w:val="19"/>
          <w:szCs w:val="19"/>
          <w:lang w:val="es-CR"/>
        </w:rPr>
        <w:t>Taller de seguimiento al diseño del Sistema Nacional de Monitoreo de la</w:t>
      </w:r>
      <w:r>
        <w:rPr>
          <w:rFonts w:ascii="Calibri" w:hAnsi="Calibri" w:cs="Calibri"/>
          <w:i/>
          <w:sz w:val="19"/>
          <w:szCs w:val="19"/>
          <w:lang w:val="es-CR"/>
        </w:rPr>
        <w:t xml:space="preserve"> Cobertura y Uso de la Tierra</w:t>
      </w:r>
      <w:r w:rsidRPr="00E47106">
        <w:rPr>
          <w:rFonts w:ascii="Calibri" w:hAnsi="Calibri" w:cs="Calibri"/>
          <w:i/>
          <w:sz w:val="19"/>
          <w:szCs w:val="19"/>
          <w:lang w:val="es-CR"/>
        </w:rPr>
        <w:t xml:space="preserve"> y Ecosistemas: actualización de necesidades de información</w:t>
      </w:r>
      <w:r w:rsidRPr="00E47106">
        <w:rPr>
          <w:rFonts w:ascii="Calibri" w:hAnsi="Calibri" w:cs="Calibri"/>
          <w:sz w:val="19"/>
          <w:szCs w:val="19"/>
          <w:lang w:val="es-CR"/>
        </w:rPr>
        <w:t>, realizado el 20 y 21 de septiembre 2016 en el Colegio Ingenieros Agrónomos.</w:t>
      </w:r>
    </w:p>
  </w:footnote>
  <w:footnote w:id="7">
    <w:p w14:paraId="172BB0E1" w14:textId="77777777" w:rsidR="00F235A6" w:rsidRPr="00E47106" w:rsidRDefault="00F235A6" w:rsidP="00A87875">
      <w:pPr>
        <w:pStyle w:val="Textonotapie"/>
        <w:ind w:left="180" w:hanging="180"/>
        <w:rPr>
          <w:rFonts w:ascii="Calibri" w:hAnsi="Calibri" w:cs="Calibri"/>
          <w:sz w:val="19"/>
          <w:szCs w:val="19"/>
          <w:lang w:val="es-CR"/>
        </w:rPr>
      </w:pPr>
      <w:r w:rsidRPr="00E47106">
        <w:rPr>
          <w:rStyle w:val="Refdenotaalpie"/>
          <w:rFonts w:ascii="Calibri" w:hAnsi="Calibri" w:cs="Calibri"/>
        </w:rPr>
        <w:footnoteRef/>
      </w:r>
      <w:r w:rsidRPr="00E47106">
        <w:rPr>
          <w:rFonts w:ascii="Calibri" w:hAnsi="Calibri" w:cs="Calibri"/>
          <w:lang w:val="es-CR"/>
        </w:rPr>
        <w:t xml:space="preserve"> </w:t>
      </w:r>
      <w:r w:rsidRPr="00E47106">
        <w:rPr>
          <w:rFonts w:ascii="Calibri" w:hAnsi="Calibri" w:cs="Calibri"/>
          <w:lang w:val="es-CR"/>
        </w:rPr>
        <w:tab/>
      </w:r>
      <w:r w:rsidRPr="00E47106">
        <w:rPr>
          <w:rFonts w:ascii="Calibri" w:hAnsi="Calibri" w:cs="Calibri"/>
          <w:sz w:val="19"/>
          <w:szCs w:val="19"/>
          <w:lang w:val="es-CR"/>
        </w:rPr>
        <w:t>Las cinco actividades de REDD+ son: reducción de emisiones por deforestación; reducción de emisiones por degradación de los bosques; conservación de existencias de carbono forestal; manejo sostenible de los bosques; aumento de las existencias de carbono forestal.</w:t>
      </w:r>
    </w:p>
  </w:footnote>
  <w:footnote w:id="8">
    <w:p w14:paraId="022D77B1" w14:textId="77777777" w:rsidR="00F235A6" w:rsidRPr="00E47106" w:rsidRDefault="00F235A6" w:rsidP="00A87875">
      <w:pPr>
        <w:pStyle w:val="Textonotapie"/>
        <w:ind w:left="180" w:hanging="180"/>
        <w:rPr>
          <w:rFonts w:ascii="Calibri" w:hAnsi="Calibri" w:cs="Calibri"/>
          <w:sz w:val="19"/>
          <w:szCs w:val="19"/>
          <w:lang w:val="es-CR"/>
        </w:rPr>
      </w:pPr>
      <w:r w:rsidRPr="00E47106">
        <w:rPr>
          <w:rStyle w:val="Refdenotaalpie"/>
          <w:rFonts w:ascii="Calibri" w:hAnsi="Calibri" w:cs="Calibri"/>
        </w:rPr>
        <w:footnoteRef/>
      </w:r>
      <w:r w:rsidRPr="00E47106">
        <w:rPr>
          <w:rFonts w:ascii="Calibri" w:hAnsi="Calibri" w:cs="Calibri"/>
          <w:sz w:val="19"/>
          <w:szCs w:val="19"/>
          <w:lang w:val="es-CR"/>
        </w:rPr>
        <w:t xml:space="preserve"> </w:t>
      </w:r>
      <w:r w:rsidRPr="00E47106">
        <w:rPr>
          <w:rFonts w:ascii="Calibri" w:hAnsi="Calibri" w:cs="Calibri"/>
          <w:sz w:val="19"/>
          <w:szCs w:val="19"/>
          <w:lang w:val="es-CR"/>
        </w:rPr>
        <w:tab/>
        <w:t>Acuerdo alcanzado por el grupo interinstitucional que apoya al CENIGA, durante la pasantía realizada en marzo de 2016 al Centro de Aplicaciones de Sensores Remotos y al Centro de Inventario Forestal y Análisis, ambas instalaciones del Servicio Forestal de los Estados Unidos en Utah, USA.</w:t>
      </w:r>
    </w:p>
  </w:footnote>
  <w:footnote w:id="9">
    <w:p w14:paraId="25556D83" w14:textId="77777777" w:rsidR="00F235A6" w:rsidRPr="00DC73AE" w:rsidRDefault="00F235A6" w:rsidP="00A87875">
      <w:pPr>
        <w:pStyle w:val="Textonotapie"/>
        <w:ind w:left="180" w:hanging="180"/>
        <w:rPr>
          <w:lang w:val="es-CR"/>
        </w:rPr>
      </w:pPr>
      <w:r w:rsidRPr="00E47106">
        <w:rPr>
          <w:rStyle w:val="Refdenotaalpie"/>
          <w:rFonts w:ascii="Calibri" w:hAnsi="Calibri" w:cs="Calibri"/>
        </w:rPr>
        <w:footnoteRef/>
      </w:r>
      <w:r w:rsidRPr="00E47106">
        <w:rPr>
          <w:rFonts w:ascii="Calibri" w:hAnsi="Calibri" w:cs="Calibri"/>
          <w:lang w:val="es-CR"/>
        </w:rPr>
        <w:t xml:space="preserve"> </w:t>
      </w:r>
      <w:r w:rsidRPr="00E47106">
        <w:rPr>
          <w:rFonts w:ascii="Calibri" w:hAnsi="Calibri" w:cs="Calibri"/>
          <w:lang w:val="es-CR"/>
        </w:rPr>
        <w:tab/>
      </w:r>
      <w:r w:rsidRPr="00E47106">
        <w:rPr>
          <w:rFonts w:ascii="Calibri" w:hAnsi="Calibri" w:cs="Calibri"/>
          <w:sz w:val="19"/>
          <w:szCs w:val="19"/>
          <w:lang w:val="es-CR"/>
        </w:rPr>
        <w:t>Nombre tentativo.</w:t>
      </w:r>
    </w:p>
  </w:footnote>
  <w:footnote w:id="10">
    <w:p w14:paraId="77EF1FBA" w14:textId="1BA1A22F" w:rsidR="00F235A6" w:rsidRPr="00081595" w:rsidRDefault="00F235A6" w:rsidP="00A87875">
      <w:pPr>
        <w:pStyle w:val="Textonotapie"/>
        <w:ind w:left="180" w:hanging="180"/>
        <w:rPr>
          <w:lang w:val="es-CR"/>
        </w:rPr>
      </w:pPr>
      <w:r w:rsidRPr="00E47106">
        <w:rPr>
          <w:rStyle w:val="Refdenotaalpie"/>
          <w:rFonts w:ascii="Calibri" w:hAnsi="Calibri" w:cs="Calibri"/>
        </w:rPr>
        <w:footnoteRef/>
      </w:r>
      <w:r w:rsidRPr="00E47106">
        <w:rPr>
          <w:rFonts w:ascii="Calibri" w:hAnsi="Calibri" w:cs="Calibri"/>
          <w:lang w:val="es-CR"/>
        </w:rPr>
        <w:t xml:space="preserve"> </w:t>
      </w:r>
      <w:r w:rsidRPr="00E47106">
        <w:rPr>
          <w:rFonts w:ascii="Calibri" w:hAnsi="Calibri" w:cs="Calibri"/>
          <w:lang w:val="es-CR"/>
        </w:rPr>
        <w:tab/>
      </w:r>
      <w:r w:rsidRPr="00E47106">
        <w:rPr>
          <w:rFonts w:ascii="Calibri" w:hAnsi="Calibri" w:cs="Calibri"/>
          <w:sz w:val="19"/>
          <w:szCs w:val="19"/>
          <w:lang w:val="es-CR"/>
        </w:rPr>
        <w:t xml:space="preserve">Insumos recopilados durante el </w:t>
      </w:r>
      <w:r w:rsidRPr="00E47106">
        <w:rPr>
          <w:rFonts w:ascii="Calibri" w:hAnsi="Calibri" w:cs="Calibri"/>
          <w:i/>
          <w:sz w:val="19"/>
          <w:szCs w:val="19"/>
          <w:lang w:val="es-CR"/>
        </w:rPr>
        <w:t xml:space="preserve">Taller de seguimiento al diseño del Sistema Nacional de Monitoreo de </w:t>
      </w:r>
      <w:r>
        <w:rPr>
          <w:rFonts w:ascii="Calibri" w:hAnsi="Calibri" w:cs="Calibri"/>
          <w:i/>
          <w:sz w:val="19"/>
          <w:szCs w:val="19"/>
          <w:lang w:val="es-CR"/>
        </w:rPr>
        <w:t>la Cobertura y Uso de la Tierra</w:t>
      </w:r>
      <w:r w:rsidRPr="00E47106">
        <w:rPr>
          <w:rFonts w:ascii="Calibri" w:hAnsi="Calibri" w:cs="Calibri"/>
          <w:i/>
          <w:sz w:val="19"/>
          <w:szCs w:val="19"/>
          <w:lang w:val="es-CR"/>
        </w:rPr>
        <w:t xml:space="preserve"> y Ecosistemas: actualización de necesidades de información</w:t>
      </w:r>
      <w:r w:rsidRPr="00E47106">
        <w:rPr>
          <w:rFonts w:ascii="Calibri" w:hAnsi="Calibri" w:cs="Calibri"/>
          <w:sz w:val="19"/>
          <w:szCs w:val="19"/>
          <w:lang w:val="es-CR"/>
        </w:rPr>
        <w:t>, realizado el 20 y 21 de septiembre 2016 en el Colegio Ingenieros Agrónomos.</w:t>
      </w:r>
    </w:p>
  </w:footnote>
  <w:footnote w:id="11">
    <w:p w14:paraId="6285F1EC" w14:textId="2C16FA07" w:rsidR="00F235A6" w:rsidRPr="00513BF8" w:rsidRDefault="00F235A6" w:rsidP="0046105E">
      <w:pPr>
        <w:pStyle w:val="Textonotapie"/>
        <w:ind w:left="180" w:hanging="180"/>
        <w:rPr>
          <w:rFonts w:ascii="Calibri" w:hAnsi="Calibri" w:cs="Calibri"/>
          <w:sz w:val="19"/>
          <w:szCs w:val="19"/>
          <w:lang w:val="es-CR"/>
        </w:rPr>
      </w:pPr>
      <w:r w:rsidRPr="005A1D86">
        <w:rPr>
          <w:rStyle w:val="Refdenotaalpie"/>
          <w:rFonts w:ascii="Calibri" w:hAnsi="Calibri" w:cs="Calibri"/>
        </w:rPr>
        <w:footnoteRef/>
      </w:r>
      <w:r w:rsidRPr="005A1D86">
        <w:rPr>
          <w:rFonts w:ascii="Calibri" w:hAnsi="Calibri" w:cs="Calibri"/>
          <w:lang w:val="es-CR"/>
        </w:rPr>
        <w:t xml:space="preserve"> </w:t>
      </w:r>
      <w:r w:rsidRPr="00513BF8">
        <w:rPr>
          <w:rFonts w:ascii="Calibri" w:hAnsi="Calibri" w:cs="Calibri"/>
          <w:sz w:val="19"/>
          <w:szCs w:val="19"/>
          <w:lang w:val="es-CR"/>
        </w:rPr>
        <w:tab/>
        <w:t xml:space="preserve">La </w:t>
      </w:r>
      <w:r>
        <w:rPr>
          <w:rFonts w:ascii="Calibri" w:hAnsi="Calibri" w:cs="Calibri"/>
          <w:sz w:val="19"/>
          <w:szCs w:val="19"/>
          <w:lang w:val="es-CR"/>
        </w:rPr>
        <w:t>submesa</w:t>
      </w:r>
      <w:r w:rsidRPr="00513BF8">
        <w:rPr>
          <w:rFonts w:ascii="Calibri" w:hAnsi="Calibri" w:cs="Calibri"/>
          <w:sz w:val="19"/>
          <w:szCs w:val="19"/>
          <w:lang w:val="es-CR"/>
        </w:rPr>
        <w:t xml:space="preserve"> técnica también coordinará e implementará estudios piloto para probar y refinar el diseño para asegurar que satisface las necesidades de información de forma robusta y sostenible.</w:t>
      </w:r>
    </w:p>
  </w:footnote>
  <w:footnote w:id="12">
    <w:p w14:paraId="27E458AB" w14:textId="266F0490" w:rsidR="00F235A6" w:rsidRPr="00513BF8" w:rsidRDefault="00F235A6" w:rsidP="0046105E">
      <w:pPr>
        <w:pStyle w:val="Textonotapie"/>
        <w:ind w:left="180" w:hanging="180"/>
        <w:rPr>
          <w:rFonts w:ascii="Calibri" w:hAnsi="Calibri" w:cs="Calibri"/>
          <w:sz w:val="19"/>
          <w:szCs w:val="19"/>
          <w:lang w:val="es-CR"/>
        </w:rPr>
      </w:pPr>
      <w:r w:rsidRPr="005A1D86">
        <w:rPr>
          <w:rStyle w:val="Refdenotaalpie"/>
          <w:rFonts w:ascii="Calibri" w:hAnsi="Calibri" w:cs="Calibri"/>
        </w:rPr>
        <w:footnoteRef/>
      </w:r>
      <w:r w:rsidRPr="005A1D86">
        <w:rPr>
          <w:rFonts w:ascii="Calibri" w:hAnsi="Calibri" w:cs="Calibri"/>
          <w:lang w:val="es-CR"/>
        </w:rPr>
        <w:t xml:space="preserve"> </w:t>
      </w:r>
      <w:r w:rsidRPr="00513BF8">
        <w:rPr>
          <w:rFonts w:ascii="Calibri" w:hAnsi="Calibri" w:cs="Calibri"/>
          <w:sz w:val="19"/>
          <w:szCs w:val="19"/>
          <w:lang w:val="es-CR"/>
        </w:rPr>
        <w:tab/>
        <w:t xml:space="preserve">Esta </w:t>
      </w:r>
      <w:r>
        <w:rPr>
          <w:rFonts w:ascii="Calibri" w:hAnsi="Calibri" w:cs="Calibri"/>
          <w:sz w:val="19"/>
          <w:szCs w:val="19"/>
          <w:lang w:val="es-CR"/>
        </w:rPr>
        <w:t>submesa</w:t>
      </w:r>
      <w:r w:rsidRPr="00513BF8">
        <w:rPr>
          <w:rFonts w:ascii="Calibri" w:hAnsi="Calibri" w:cs="Calibri"/>
          <w:sz w:val="19"/>
          <w:szCs w:val="19"/>
          <w:lang w:val="es-CR"/>
        </w:rPr>
        <w:t xml:space="preserve"> será considerada en otra etapa de la construcción del SIMOCUTE.</w:t>
      </w:r>
    </w:p>
  </w:footnote>
  <w:footnote w:id="13">
    <w:p w14:paraId="7E2A6F56" w14:textId="566B56C0" w:rsidR="00F235A6" w:rsidRPr="00513BF8" w:rsidRDefault="00F235A6" w:rsidP="0046105E">
      <w:pPr>
        <w:pStyle w:val="Textonotapie"/>
        <w:ind w:left="180" w:hanging="180"/>
        <w:rPr>
          <w:rFonts w:ascii="Calibri" w:hAnsi="Calibri" w:cs="Calibri"/>
          <w:sz w:val="19"/>
          <w:szCs w:val="19"/>
          <w:lang w:val="es-CR"/>
        </w:rPr>
      </w:pPr>
      <w:r w:rsidRPr="005A1D86">
        <w:rPr>
          <w:rStyle w:val="Refdenotaalpie"/>
          <w:rFonts w:ascii="Calibri" w:hAnsi="Calibri" w:cs="Calibri"/>
        </w:rPr>
        <w:footnoteRef/>
      </w:r>
      <w:r w:rsidRPr="005A1D86">
        <w:rPr>
          <w:rFonts w:ascii="Calibri" w:hAnsi="Calibri" w:cs="Calibri"/>
          <w:lang w:val="es-CR"/>
        </w:rPr>
        <w:t xml:space="preserve"> </w:t>
      </w:r>
      <w:r w:rsidRPr="00513BF8">
        <w:rPr>
          <w:rFonts w:ascii="Calibri" w:hAnsi="Calibri" w:cs="Calibri"/>
          <w:sz w:val="19"/>
          <w:szCs w:val="19"/>
          <w:lang w:val="es-CR"/>
        </w:rPr>
        <w:tab/>
        <w:t>Algunos de estos registros ya existen y sólo tienen que ser incorporados dentro del marco del SIMOCUTE, mientras otros necesitarán desarrollarse para satisfacer los reque</w:t>
      </w:r>
      <w:r>
        <w:rPr>
          <w:rFonts w:ascii="Calibri" w:hAnsi="Calibri" w:cs="Calibri"/>
          <w:sz w:val="19"/>
          <w:szCs w:val="19"/>
          <w:lang w:val="es-CR"/>
        </w:rPr>
        <w:t>rimientos de monitoreo del país; ej. r</w:t>
      </w:r>
      <w:r w:rsidRPr="00513BF8">
        <w:rPr>
          <w:rFonts w:ascii="Calibri" w:hAnsi="Calibri" w:cs="Calibri"/>
          <w:sz w:val="19"/>
          <w:szCs w:val="19"/>
          <w:lang w:val="es-CR"/>
        </w:rPr>
        <w:t>egist</w:t>
      </w:r>
      <w:r>
        <w:rPr>
          <w:rFonts w:ascii="Calibri" w:hAnsi="Calibri" w:cs="Calibri"/>
          <w:sz w:val="19"/>
          <w:szCs w:val="19"/>
          <w:lang w:val="es-CR"/>
        </w:rPr>
        <w:t xml:space="preserve">ros de incendios forestales, </w:t>
      </w:r>
      <w:r w:rsidRPr="00513BF8">
        <w:rPr>
          <w:rFonts w:ascii="Calibri" w:hAnsi="Calibri" w:cs="Calibri"/>
          <w:sz w:val="19"/>
          <w:szCs w:val="19"/>
          <w:lang w:val="es-CR"/>
        </w:rPr>
        <w:t>produc</w:t>
      </w:r>
      <w:r>
        <w:rPr>
          <w:rFonts w:ascii="Calibri" w:hAnsi="Calibri" w:cs="Calibri"/>
          <w:sz w:val="19"/>
          <w:szCs w:val="19"/>
          <w:lang w:val="es-CR"/>
        </w:rPr>
        <w:t xml:space="preserve">tos maderables recolectados, </w:t>
      </w:r>
      <w:r w:rsidRPr="00513BF8">
        <w:rPr>
          <w:rFonts w:ascii="Calibri" w:hAnsi="Calibri" w:cs="Calibri"/>
          <w:sz w:val="19"/>
          <w:szCs w:val="19"/>
          <w:lang w:val="es-CR"/>
        </w:rPr>
        <w:t>aprovechamiento, tala ilegal, plantaciones forestales, entre otros.</w:t>
      </w:r>
    </w:p>
  </w:footnote>
  <w:footnote w:id="14">
    <w:p w14:paraId="3CFE2091" w14:textId="672F944E" w:rsidR="00F235A6" w:rsidRPr="00513BF8" w:rsidRDefault="00F235A6" w:rsidP="0046105E">
      <w:pPr>
        <w:pStyle w:val="Textonotapie"/>
        <w:ind w:left="180" w:hanging="180"/>
        <w:rPr>
          <w:rFonts w:ascii="Calibri" w:hAnsi="Calibri" w:cs="Calibri"/>
          <w:sz w:val="19"/>
          <w:szCs w:val="19"/>
          <w:lang w:val="es-CR"/>
        </w:rPr>
      </w:pPr>
      <w:r w:rsidRPr="005A1D86">
        <w:rPr>
          <w:rStyle w:val="Refdenotaalpie"/>
          <w:rFonts w:ascii="Calibri" w:hAnsi="Calibri" w:cs="Calibri"/>
        </w:rPr>
        <w:footnoteRef/>
      </w:r>
      <w:r w:rsidRPr="005A1D86">
        <w:rPr>
          <w:rFonts w:ascii="Calibri" w:hAnsi="Calibri" w:cs="Calibri"/>
          <w:lang w:val="es-CR"/>
        </w:rPr>
        <w:t xml:space="preserve"> </w:t>
      </w:r>
      <w:r w:rsidRPr="00513BF8">
        <w:rPr>
          <w:rFonts w:ascii="Calibri" w:hAnsi="Calibri" w:cs="Calibri"/>
          <w:sz w:val="19"/>
          <w:szCs w:val="19"/>
          <w:lang w:val="es-CR"/>
        </w:rPr>
        <w:tab/>
      </w:r>
      <w:r>
        <w:rPr>
          <w:rFonts w:ascii="Calibri" w:hAnsi="Calibri" w:cs="Calibri"/>
          <w:sz w:val="19"/>
          <w:szCs w:val="19"/>
          <w:lang w:val="es-CR"/>
        </w:rPr>
        <w:t>Submesa</w:t>
      </w:r>
      <w:r w:rsidRPr="00513BF8">
        <w:rPr>
          <w:rFonts w:ascii="Calibri" w:hAnsi="Calibri" w:cs="Calibri"/>
          <w:sz w:val="19"/>
          <w:szCs w:val="19"/>
          <w:lang w:val="es-CR"/>
        </w:rPr>
        <w:t xml:space="preserve">s </w:t>
      </w:r>
      <w:r>
        <w:rPr>
          <w:rFonts w:ascii="Calibri" w:hAnsi="Calibri" w:cs="Calibri"/>
          <w:sz w:val="19"/>
          <w:szCs w:val="19"/>
          <w:lang w:val="es-CR"/>
        </w:rPr>
        <w:t xml:space="preserve">que la integran </w:t>
      </w:r>
      <w:r w:rsidRPr="00513BF8">
        <w:rPr>
          <w:rFonts w:ascii="Calibri" w:hAnsi="Calibri" w:cs="Calibri"/>
          <w:sz w:val="19"/>
          <w:szCs w:val="19"/>
          <w:lang w:val="es-CR"/>
        </w:rPr>
        <w:t>por definir, incluyendo clasificación de ecosistemas.</w:t>
      </w:r>
    </w:p>
  </w:footnote>
  <w:footnote w:id="15">
    <w:p w14:paraId="7C342AEC" w14:textId="3573DF6A" w:rsidR="00F235A6" w:rsidRPr="006F4DFB" w:rsidRDefault="00F235A6" w:rsidP="0046105E">
      <w:pPr>
        <w:pStyle w:val="Textonotapie"/>
        <w:ind w:left="180" w:hanging="180"/>
        <w:rPr>
          <w:lang w:val="es-CR"/>
        </w:rPr>
      </w:pPr>
      <w:r w:rsidRPr="005A1D86">
        <w:rPr>
          <w:rStyle w:val="Refdenotaalpie"/>
          <w:rFonts w:ascii="Calibri" w:hAnsi="Calibri" w:cs="Calibri"/>
        </w:rPr>
        <w:footnoteRef/>
      </w:r>
      <w:r w:rsidRPr="005A1D86">
        <w:rPr>
          <w:rFonts w:ascii="Calibri" w:hAnsi="Calibri" w:cs="Calibri"/>
          <w:lang w:val="es-CR"/>
        </w:rPr>
        <w:t xml:space="preserve"> </w:t>
      </w:r>
      <w:r>
        <w:rPr>
          <w:rFonts w:ascii="Calibri" w:hAnsi="Calibri" w:cs="Calibri"/>
          <w:sz w:val="19"/>
          <w:szCs w:val="19"/>
          <w:lang w:val="es-CR"/>
        </w:rPr>
        <w:t>Submesa</w:t>
      </w:r>
      <w:r w:rsidRPr="00513BF8">
        <w:rPr>
          <w:rFonts w:ascii="Calibri" w:hAnsi="Calibri" w:cs="Calibri"/>
          <w:sz w:val="19"/>
          <w:szCs w:val="19"/>
          <w:lang w:val="es-CR"/>
        </w:rPr>
        <w:t xml:space="preserve">s </w:t>
      </w:r>
      <w:r>
        <w:rPr>
          <w:rFonts w:ascii="Calibri" w:hAnsi="Calibri" w:cs="Calibri"/>
          <w:sz w:val="19"/>
          <w:szCs w:val="19"/>
          <w:lang w:val="es-CR"/>
        </w:rPr>
        <w:t xml:space="preserve">que la integran </w:t>
      </w:r>
      <w:r w:rsidRPr="00513BF8">
        <w:rPr>
          <w:rFonts w:ascii="Calibri" w:hAnsi="Calibri" w:cs="Calibri"/>
          <w:sz w:val="19"/>
          <w:szCs w:val="19"/>
          <w:lang w:val="es-CR"/>
        </w:rPr>
        <w:t>por definir.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C47C9" w14:textId="77777777" w:rsidR="00F235A6" w:rsidRDefault="00AA2D19">
    <w:pPr>
      <w:pStyle w:val="Encabezado"/>
    </w:pPr>
    <w:r>
      <w:rPr>
        <w:noProof/>
        <w:lang w:val="es-ES"/>
      </w:rPr>
      <w:pict w14:anchorId="345CB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77860" o:spid="_x0000_s2050" type="#_x0000_t75" style="position:absolute;left:0;text-align:left;margin-left:0;margin-top:0;width:422pt;height:282.5pt;z-index:-251657216;mso-position-horizontal:center;mso-position-horizontal-relative:margin;mso-position-vertical:center;mso-position-vertical-relative:margin" o:allowincell="f">
          <v:imagedata r:id="rId1" o:title="DSC0376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DDA3" w14:textId="77777777" w:rsidR="00F235A6" w:rsidRDefault="00AA2D19">
    <w:pPr>
      <w:pStyle w:val="Encabezado"/>
    </w:pPr>
    <w:r>
      <w:rPr>
        <w:noProof/>
        <w:lang w:val="es-ES"/>
      </w:rPr>
      <w:pict w14:anchorId="64961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77861" o:spid="_x0000_s2051" type="#_x0000_t75" style="position:absolute;left:0;text-align:left;margin-left:0;margin-top:0;width:422pt;height:282.5pt;z-index:-251656192;mso-position-horizontal:center;mso-position-horizontal-relative:margin;mso-position-vertical:center;mso-position-vertical-relative:margin" o:allowincell="f">
          <v:imagedata r:id="rId1" o:title="DSC0376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9FD4" w14:textId="77777777" w:rsidR="00F235A6" w:rsidRDefault="00F235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311"/>
    <w:multiLevelType w:val="hybridMultilevel"/>
    <w:tmpl w:val="9DEE2F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82C3D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4E2F45"/>
    <w:multiLevelType w:val="multilevel"/>
    <w:tmpl w:val="5826135E"/>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215973"/>
    <w:multiLevelType w:val="hybridMultilevel"/>
    <w:tmpl w:val="B946565A"/>
    <w:lvl w:ilvl="0" w:tplc="140A0001">
      <w:start w:val="1"/>
      <w:numFmt w:val="bullet"/>
      <w:lvlText w:val=""/>
      <w:lvlJc w:val="left"/>
      <w:pPr>
        <w:tabs>
          <w:tab w:val="num" w:pos="720"/>
        </w:tabs>
        <w:ind w:left="720" w:hanging="360"/>
      </w:pPr>
      <w:rPr>
        <w:rFonts w:ascii="Symbol" w:hAnsi="Symbol" w:hint="default"/>
      </w:rPr>
    </w:lvl>
    <w:lvl w:ilvl="1" w:tplc="F330246A">
      <w:start w:val="6"/>
      <w:numFmt w:val="bullet"/>
      <w:lvlText w:val="-"/>
      <w:lvlJc w:val="left"/>
      <w:pPr>
        <w:tabs>
          <w:tab w:val="num" w:pos="1440"/>
        </w:tabs>
        <w:ind w:left="1440" w:hanging="360"/>
      </w:pPr>
      <w:rPr>
        <w:rFonts w:ascii="Calibri" w:eastAsiaTheme="minorHAnsi" w:hAnsi="Calibri" w:cstheme="minorBidi" w:hint="default"/>
      </w:rPr>
    </w:lvl>
    <w:lvl w:ilvl="2" w:tplc="9370ABA2" w:tentative="1">
      <w:start w:val="1"/>
      <w:numFmt w:val="bullet"/>
      <w:lvlText w:val=""/>
      <w:lvlJc w:val="left"/>
      <w:pPr>
        <w:tabs>
          <w:tab w:val="num" w:pos="2160"/>
        </w:tabs>
        <w:ind w:left="2160" w:hanging="360"/>
      </w:pPr>
      <w:rPr>
        <w:rFonts w:ascii="Times New Roman" w:hAnsi="Times New Roman" w:hint="default"/>
      </w:rPr>
    </w:lvl>
    <w:lvl w:ilvl="3" w:tplc="F13AC7E0" w:tentative="1">
      <w:start w:val="1"/>
      <w:numFmt w:val="bullet"/>
      <w:lvlText w:val=""/>
      <w:lvlJc w:val="left"/>
      <w:pPr>
        <w:tabs>
          <w:tab w:val="num" w:pos="2880"/>
        </w:tabs>
        <w:ind w:left="2880" w:hanging="360"/>
      </w:pPr>
      <w:rPr>
        <w:rFonts w:ascii="Times New Roman" w:hAnsi="Times New Roman" w:hint="default"/>
      </w:rPr>
    </w:lvl>
    <w:lvl w:ilvl="4" w:tplc="9808FABA" w:tentative="1">
      <w:start w:val="1"/>
      <w:numFmt w:val="bullet"/>
      <w:lvlText w:val=""/>
      <w:lvlJc w:val="left"/>
      <w:pPr>
        <w:tabs>
          <w:tab w:val="num" w:pos="3600"/>
        </w:tabs>
        <w:ind w:left="3600" w:hanging="360"/>
      </w:pPr>
      <w:rPr>
        <w:rFonts w:ascii="Times New Roman" w:hAnsi="Times New Roman" w:hint="default"/>
      </w:rPr>
    </w:lvl>
    <w:lvl w:ilvl="5" w:tplc="6A70CAE4" w:tentative="1">
      <w:start w:val="1"/>
      <w:numFmt w:val="bullet"/>
      <w:lvlText w:val=""/>
      <w:lvlJc w:val="left"/>
      <w:pPr>
        <w:tabs>
          <w:tab w:val="num" w:pos="4320"/>
        </w:tabs>
        <w:ind w:left="4320" w:hanging="360"/>
      </w:pPr>
      <w:rPr>
        <w:rFonts w:ascii="Times New Roman" w:hAnsi="Times New Roman" w:hint="default"/>
      </w:rPr>
    </w:lvl>
    <w:lvl w:ilvl="6" w:tplc="0E9E00C2" w:tentative="1">
      <w:start w:val="1"/>
      <w:numFmt w:val="bullet"/>
      <w:lvlText w:val=""/>
      <w:lvlJc w:val="left"/>
      <w:pPr>
        <w:tabs>
          <w:tab w:val="num" w:pos="5040"/>
        </w:tabs>
        <w:ind w:left="5040" w:hanging="360"/>
      </w:pPr>
      <w:rPr>
        <w:rFonts w:ascii="Times New Roman" w:hAnsi="Times New Roman" w:hint="default"/>
      </w:rPr>
    </w:lvl>
    <w:lvl w:ilvl="7" w:tplc="8C3C4116" w:tentative="1">
      <w:start w:val="1"/>
      <w:numFmt w:val="bullet"/>
      <w:lvlText w:val=""/>
      <w:lvlJc w:val="left"/>
      <w:pPr>
        <w:tabs>
          <w:tab w:val="num" w:pos="5760"/>
        </w:tabs>
        <w:ind w:left="5760" w:hanging="360"/>
      </w:pPr>
      <w:rPr>
        <w:rFonts w:ascii="Times New Roman" w:hAnsi="Times New Roman" w:hint="default"/>
      </w:rPr>
    </w:lvl>
    <w:lvl w:ilvl="8" w:tplc="6CB842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895236"/>
    <w:multiLevelType w:val="hybridMultilevel"/>
    <w:tmpl w:val="5BA070EE"/>
    <w:lvl w:ilvl="0" w:tplc="0409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A192989"/>
    <w:multiLevelType w:val="hybridMultilevel"/>
    <w:tmpl w:val="2C0AF1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0472EE4"/>
    <w:multiLevelType w:val="hybridMultilevel"/>
    <w:tmpl w:val="44562564"/>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58B2195"/>
    <w:multiLevelType w:val="hybridMultilevel"/>
    <w:tmpl w:val="7FAC8A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1B84914"/>
    <w:multiLevelType w:val="hybridMultilevel"/>
    <w:tmpl w:val="7E946B9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68D36D5"/>
    <w:multiLevelType w:val="hybridMultilevel"/>
    <w:tmpl w:val="2778B27E"/>
    <w:lvl w:ilvl="0" w:tplc="15A0124E">
      <w:start w:val="1"/>
      <w:numFmt w:val="lowerRoman"/>
      <w:lvlText w:val="%1."/>
      <w:lvlJc w:val="left"/>
      <w:pPr>
        <w:ind w:left="720"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B790C95"/>
    <w:multiLevelType w:val="hybridMultilevel"/>
    <w:tmpl w:val="7DFCD06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A45166"/>
    <w:multiLevelType w:val="hybridMultilevel"/>
    <w:tmpl w:val="8B9C5318"/>
    <w:lvl w:ilvl="0" w:tplc="37D42930">
      <w:start w:val="1"/>
      <w:numFmt w:val="lowerLetter"/>
      <w:lvlText w:val="%1."/>
      <w:lvlJc w:val="left"/>
      <w:pPr>
        <w:ind w:left="360" w:hanging="360"/>
      </w:pPr>
      <w:rPr>
        <w:rFonts w:hint="default"/>
        <w:lang w:val="es-CR"/>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600E6E"/>
    <w:multiLevelType w:val="hybridMultilevel"/>
    <w:tmpl w:val="A20C562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CF2402A"/>
    <w:multiLevelType w:val="hybridMultilevel"/>
    <w:tmpl w:val="8A4AB7A2"/>
    <w:lvl w:ilvl="0" w:tplc="F330246A">
      <w:start w:val="6"/>
      <w:numFmt w:val="bullet"/>
      <w:lvlText w:val="-"/>
      <w:lvlJc w:val="left"/>
      <w:pPr>
        <w:tabs>
          <w:tab w:val="num" w:pos="3960"/>
        </w:tabs>
        <w:ind w:left="3960" w:hanging="360"/>
      </w:pPr>
      <w:rPr>
        <w:rFonts w:ascii="Calibri" w:eastAsiaTheme="minorHAnsi" w:hAnsi="Calibri" w:cstheme="minorBidi" w:hint="default"/>
      </w:rPr>
    </w:lvl>
    <w:lvl w:ilvl="1" w:tplc="B53663FE" w:tentative="1">
      <w:start w:val="1"/>
      <w:numFmt w:val="bullet"/>
      <w:lvlText w:val=""/>
      <w:lvlJc w:val="left"/>
      <w:pPr>
        <w:tabs>
          <w:tab w:val="num" w:pos="4680"/>
        </w:tabs>
        <w:ind w:left="4680" w:hanging="360"/>
      </w:pPr>
      <w:rPr>
        <w:rFonts w:ascii="Times New Roman" w:hAnsi="Times New Roman" w:hint="default"/>
      </w:rPr>
    </w:lvl>
    <w:lvl w:ilvl="2" w:tplc="98E6375C" w:tentative="1">
      <w:start w:val="1"/>
      <w:numFmt w:val="bullet"/>
      <w:lvlText w:val=""/>
      <w:lvlJc w:val="left"/>
      <w:pPr>
        <w:tabs>
          <w:tab w:val="num" w:pos="5400"/>
        </w:tabs>
        <w:ind w:left="5400" w:hanging="360"/>
      </w:pPr>
      <w:rPr>
        <w:rFonts w:ascii="Times New Roman" w:hAnsi="Times New Roman" w:hint="default"/>
      </w:rPr>
    </w:lvl>
    <w:lvl w:ilvl="3" w:tplc="500AFDBC" w:tentative="1">
      <w:start w:val="1"/>
      <w:numFmt w:val="bullet"/>
      <w:lvlText w:val=""/>
      <w:lvlJc w:val="left"/>
      <w:pPr>
        <w:tabs>
          <w:tab w:val="num" w:pos="6120"/>
        </w:tabs>
        <w:ind w:left="6120" w:hanging="360"/>
      </w:pPr>
      <w:rPr>
        <w:rFonts w:ascii="Times New Roman" w:hAnsi="Times New Roman" w:hint="default"/>
      </w:rPr>
    </w:lvl>
    <w:lvl w:ilvl="4" w:tplc="D05E2426" w:tentative="1">
      <w:start w:val="1"/>
      <w:numFmt w:val="bullet"/>
      <w:lvlText w:val=""/>
      <w:lvlJc w:val="left"/>
      <w:pPr>
        <w:tabs>
          <w:tab w:val="num" w:pos="6840"/>
        </w:tabs>
        <w:ind w:left="6840" w:hanging="360"/>
      </w:pPr>
      <w:rPr>
        <w:rFonts w:ascii="Times New Roman" w:hAnsi="Times New Roman" w:hint="default"/>
      </w:rPr>
    </w:lvl>
    <w:lvl w:ilvl="5" w:tplc="1CE84F78" w:tentative="1">
      <w:start w:val="1"/>
      <w:numFmt w:val="bullet"/>
      <w:lvlText w:val=""/>
      <w:lvlJc w:val="left"/>
      <w:pPr>
        <w:tabs>
          <w:tab w:val="num" w:pos="7560"/>
        </w:tabs>
        <w:ind w:left="7560" w:hanging="360"/>
      </w:pPr>
      <w:rPr>
        <w:rFonts w:ascii="Times New Roman" w:hAnsi="Times New Roman" w:hint="default"/>
      </w:rPr>
    </w:lvl>
    <w:lvl w:ilvl="6" w:tplc="1B1E8DE8" w:tentative="1">
      <w:start w:val="1"/>
      <w:numFmt w:val="bullet"/>
      <w:lvlText w:val=""/>
      <w:lvlJc w:val="left"/>
      <w:pPr>
        <w:tabs>
          <w:tab w:val="num" w:pos="8280"/>
        </w:tabs>
        <w:ind w:left="8280" w:hanging="360"/>
      </w:pPr>
      <w:rPr>
        <w:rFonts w:ascii="Times New Roman" w:hAnsi="Times New Roman" w:hint="default"/>
      </w:rPr>
    </w:lvl>
    <w:lvl w:ilvl="7" w:tplc="A50AF2FC" w:tentative="1">
      <w:start w:val="1"/>
      <w:numFmt w:val="bullet"/>
      <w:lvlText w:val=""/>
      <w:lvlJc w:val="left"/>
      <w:pPr>
        <w:tabs>
          <w:tab w:val="num" w:pos="9000"/>
        </w:tabs>
        <w:ind w:left="9000" w:hanging="360"/>
      </w:pPr>
      <w:rPr>
        <w:rFonts w:ascii="Times New Roman" w:hAnsi="Times New Roman" w:hint="default"/>
      </w:rPr>
    </w:lvl>
    <w:lvl w:ilvl="8" w:tplc="42FAF3F2" w:tentative="1">
      <w:start w:val="1"/>
      <w:numFmt w:val="bullet"/>
      <w:lvlText w:val=""/>
      <w:lvlJc w:val="left"/>
      <w:pPr>
        <w:tabs>
          <w:tab w:val="num" w:pos="9720"/>
        </w:tabs>
        <w:ind w:left="9720" w:hanging="360"/>
      </w:pPr>
      <w:rPr>
        <w:rFonts w:ascii="Times New Roman" w:hAnsi="Times New Roman" w:hint="default"/>
      </w:rPr>
    </w:lvl>
  </w:abstractNum>
  <w:abstractNum w:abstractNumId="14" w15:restartNumberingAfterBreak="0">
    <w:nsid w:val="7CC32216"/>
    <w:multiLevelType w:val="hybridMultilevel"/>
    <w:tmpl w:val="2D50A3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5"/>
  </w:num>
  <w:num w:numId="3">
    <w:abstractNumId w:val="6"/>
  </w:num>
  <w:num w:numId="4">
    <w:abstractNumId w:val="2"/>
  </w:num>
  <w:num w:numId="5">
    <w:abstractNumId w:val="9"/>
  </w:num>
  <w:num w:numId="6">
    <w:abstractNumId w:val="11"/>
  </w:num>
  <w:num w:numId="7">
    <w:abstractNumId w:val="3"/>
  </w:num>
  <w:num w:numId="8">
    <w:abstractNumId w:val="13"/>
  </w:num>
  <w:num w:numId="9">
    <w:abstractNumId w:val="12"/>
  </w:num>
  <w:num w:numId="10">
    <w:abstractNumId w:val="4"/>
  </w:num>
  <w:num w:numId="11">
    <w:abstractNumId w:val="7"/>
  </w:num>
  <w:num w:numId="12">
    <w:abstractNumId w:val="0"/>
  </w:num>
  <w:num w:numId="13">
    <w:abstractNumId w:val="8"/>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D9"/>
    <w:rsid w:val="00002C7F"/>
    <w:rsid w:val="00016BB6"/>
    <w:rsid w:val="000206E5"/>
    <w:rsid w:val="000268A5"/>
    <w:rsid w:val="00030F7D"/>
    <w:rsid w:val="000365A2"/>
    <w:rsid w:val="000437EB"/>
    <w:rsid w:val="00045CE7"/>
    <w:rsid w:val="00057C1F"/>
    <w:rsid w:val="00061B13"/>
    <w:rsid w:val="00067E33"/>
    <w:rsid w:val="00081748"/>
    <w:rsid w:val="00086CD0"/>
    <w:rsid w:val="000911F5"/>
    <w:rsid w:val="00091CFE"/>
    <w:rsid w:val="000A7C2F"/>
    <w:rsid w:val="000B3462"/>
    <w:rsid w:val="000B34DF"/>
    <w:rsid w:val="000B46E4"/>
    <w:rsid w:val="000C465F"/>
    <w:rsid w:val="000C5665"/>
    <w:rsid w:val="000E180C"/>
    <w:rsid w:val="000F392F"/>
    <w:rsid w:val="000F4276"/>
    <w:rsid w:val="000F7F59"/>
    <w:rsid w:val="00100F32"/>
    <w:rsid w:val="00102C50"/>
    <w:rsid w:val="00105E48"/>
    <w:rsid w:val="00107998"/>
    <w:rsid w:val="00107DB9"/>
    <w:rsid w:val="001109C4"/>
    <w:rsid w:val="00120C22"/>
    <w:rsid w:val="001221BC"/>
    <w:rsid w:val="001223B2"/>
    <w:rsid w:val="00125724"/>
    <w:rsid w:val="00133A1F"/>
    <w:rsid w:val="00140EC8"/>
    <w:rsid w:val="00147682"/>
    <w:rsid w:val="00160A26"/>
    <w:rsid w:val="00160AF0"/>
    <w:rsid w:val="001611DD"/>
    <w:rsid w:val="001621A7"/>
    <w:rsid w:val="00162B4A"/>
    <w:rsid w:val="001772B0"/>
    <w:rsid w:val="001901BB"/>
    <w:rsid w:val="001963F8"/>
    <w:rsid w:val="001A1732"/>
    <w:rsid w:val="001A19B5"/>
    <w:rsid w:val="001A4242"/>
    <w:rsid w:val="001A7844"/>
    <w:rsid w:val="001B1C52"/>
    <w:rsid w:val="001B26DC"/>
    <w:rsid w:val="001C0B3D"/>
    <w:rsid w:val="001C5715"/>
    <w:rsid w:val="001C6799"/>
    <w:rsid w:val="001D3937"/>
    <w:rsid w:val="001D79A9"/>
    <w:rsid w:val="001E571C"/>
    <w:rsid w:val="001E78ED"/>
    <w:rsid w:val="001F7B51"/>
    <w:rsid w:val="002129CD"/>
    <w:rsid w:val="00226B48"/>
    <w:rsid w:val="00235210"/>
    <w:rsid w:val="0024167A"/>
    <w:rsid w:val="00242FA3"/>
    <w:rsid w:val="00254BFA"/>
    <w:rsid w:val="00257439"/>
    <w:rsid w:val="00267BC4"/>
    <w:rsid w:val="00271A8E"/>
    <w:rsid w:val="00272884"/>
    <w:rsid w:val="00276984"/>
    <w:rsid w:val="0029062F"/>
    <w:rsid w:val="00294543"/>
    <w:rsid w:val="00295F70"/>
    <w:rsid w:val="002A1291"/>
    <w:rsid w:val="002A5FC2"/>
    <w:rsid w:val="002A7A26"/>
    <w:rsid w:val="002B0387"/>
    <w:rsid w:val="002B4CDD"/>
    <w:rsid w:val="002C1C86"/>
    <w:rsid w:val="002C32EB"/>
    <w:rsid w:val="002C40AD"/>
    <w:rsid w:val="002C4283"/>
    <w:rsid w:val="002C54FB"/>
    <w:rsid w:val="002C6B40"/>
    <w:rsid w:val="002D41A4"/>
    <w:rsid w:val="002D5044"/>
    <w:rsid w:val="002D54E7"/>
    <w:rsid w:val="002E272D"/>
    <w:rsid w:val="002E43D6"/>
    <w:rsid w:val="002E6E46"/>
    <w:rsid w:val="002E770C"/>
    <w:rsid w:val="002F2749"/>
    <w:rsid w:val="002F4B0E"/>
    <w:rsid w:val="002F7A72"/>
    <w:rsid w:val="00300A16"/>
    <w:rsid w:val="00301575"/>
    <w:rsid w:val="003022CC"/>
    <w:rsid w:val="00302568"/>
    <w:rsid w:val="00306882"/>
    <w:rsid w:val="00310077"/>
    <w:rsid w:val="003119ED"/>
    <w:rsid w:val="003124B9"/>
    <w:rsid w:val="00315F00"/>
    <w:rsid w:val="003200D0"/>
    <w:rsid w:val="00320880"/>
    <w:rsid w:val="00332AF5"/>
    <w:rsid w:val="0033726C"/>
    <w:rsid w:val="0034628F"/>
    <w:rsid w:val="00357452"/>
    <w:rsid w:val="00361E28"/>
    <w:rsid w:val="00363015"/>
    <w:rsid w:val="00370199"/>
    <w:rsid w:val="003701C5"/>
    <w:rsid w:val="003725C2"/>
    <w:rsid w:val="00387BBA"/>
    <w:rsid w:val="0039057F"/>
    <w:rsid w:val="003905C1"/>
    <w:rsid w:val="00393697"/>
    <w:rsid w:val="00395298"/>
    <w:rsid w:val="0039667A"/>
    <w:rsid w:val="003A09B9"/>
    <w:rsid w:val="003A5837"/>
    <w:rsid w:val="003B17C8"/>
    <w:rsid w:val="003B39CD"/>
    <w:rsid w:val="003C1381"/>
    <w:rsid w:val="003C228B"/>
    <w:rsid w:val="003D25BE"/>
    <w:rsid w:val="003D2D76"/>
    <w:rsid w:val="003D48B8"/>
    <w:rsid w:val="003E143D"/>
    <w:rsid w:val="003E33D4"/>
    <w:rsid w:val="003F6585"/>
    <w:rsid w:val="004009AE"/>
    <w:rsid w:val="00400F3A"/>
    <w:rsid w:val="004044D9"/>
    <w:rsid w:val="00413211"/>
    <w:rsid w:val="004137DD"/>
    <w:rsid w:val="00413CCD"/>
    <w:rsid w:val="00417639"/>
    <w:rsid w:val="00420CCD"/>
    <w:rsid w:val="00421684"/>
    <w:rsid w:val="00431BC1"/>
    <w:rsid w:val="00433746"/>
    <w:rsid w:val="004423DD"/>
    <w:rsid w:val="00442677"/>
    <w:rsid w:val="00442851"/>
    <w:rsid w:val="00453ED4"/>
    <w:rsid w:val="00456A26"/>
    <w:rsid w:val="0046105E"/>
    <w:rsid w:val="0046420B"/>
    <w:rsid w:val="00464257"/>
    <w:rsid w:val="00465C74"/>
    <w:rsid w:val="00466763"/>
    <w:rsid w:val="004708A3"/>
    <w:rsid w:val="00475529"/>
    <w:rsid w:val="004877D7"/>
    <w:rsid w:val="004901A2"/>
    <w:rsid w:val="004912BF"/>
    <w:rsid w:val="00492A9E"/>
    <w:rsid w:val="004946BB"/>
    <w:rsid w:val="0049664E"/>
    <w:rsid w:val="004C1EE6"/>
    <w:rsid w:val="004C5021"/>
    <w:rsid w:val="004C52CF"/>
    <w:rsid w:val="004C7F2E"/>
    <w:rsid w:val="004D5FA1"/>
    <w:rsid w:val="004E21AA"/>
    <w:rsid w:val="004E78CD"/>
    <w:rsid w:val="004F1752"/>
    <w:rsid w:val="004F21EA"/>
    <w:rsid w:val="004F6431"/>
    <w:rsid w:val="004F7321"/>
    <w:rsid w:val="00503000"/>
    <w:rsid w:val="005076CC"/>
    <w:rsid w:val="00511E07"/>
    <w:rsid w:val="005123B3"/>
    <w:rsid w:val="00513BF8"/>
    <w:rsid w:val="00516F1A"/>
    <w:rsid w:val="00517B9C"/>
    <w:rsid w:val="005210CB"/>
    <w:rsid w:val="005300EA"/>
    <w:rsid w:val="00533122"/>
    <w:rsid w:val="00535E2E"/>
    <w:rsid w:val="00535F61"/>
    <w:rsid w:val="005432CC"/>
    <w:rsid w:val="00547079"/>
    <w:rsid w:val="00547A1E"/>
    <w:rsid w:val="00562766"/>
    <w:rsid w:val="00571275"/>
    <w:rsid w:val="00571FE1"/>
    <w:rsid w:val="00573991"/>
    <w:rsid w:val="0057438F"/>
    <w:rsid w:val="00575CF2"/>
    <w:rsid w:val="00576A46"/>
    <w:rsid w:val="005823C4"/>
    <w:rsid w:val="005846BF"/>
    <w:rsid w:val="00591417"/>
    <w:rsid w:val="005963DE"/>
    <w:rsid w:val="005A001B"/>
    <w:rsid w:val="005A1D86"/>
    <w:rsid w:val="005A23B7"/>
    <w:rsid w:val="005A51B7"/>
    <w:rsid w:val="005A6602"/>
    <w:rsid w:val="005A7F8E"/>
    <w:rsid w:val="005B66E1"/>
    <w:rsid w:val="005D21AC"/>
    <w:rsid w:val="005D5889"/>
    <w:rsid w:val="005E398E"/>
    <w:rsid w:val="00603F7A"/>
    <w:rsid w:val="006042A9"/>
    <w:rsid w:val="00610CA2"/>
    <w:rsid w:val="006113C3"/>
    <w:rsid w:val="00616133"/>
    <w:rsid w:val="0061670F"/>
    <w:rsid w:val="0061749B"/>
    <w:rsid w:val="00623837"/>
    <w:rsid w:val="00631CC3"/>
    <w:rsid w:val="00633B89"/>
    <w:rsid w:val="00646818"/>
    <w:rsid w:val="006569D7"/>
    <w:rsid w:val="00663AF8"/>
    <w:rsid w:val="00676134"/>
    <w:rsid w:val="00676623"/>
    <w:rsid w:val="0068040D"/>
    <w:rsid w:val="00684564"/>
    <w:rsid w:val="00684D89"/>
    <w:rsid w:val="006A0AAB"/>
    <w:rsid w:val="006A5307"/>
    <w:rsid w:val="006B14EA"/>
    <w:rsid w:val="006C2300"/>
    <w:rsid w:val="006C6AB4"/>
    <w:rsid w:val="006D449B"/>
    <w:rsid w:val="006D53EC"/>
    <w:rsid w:val="006D687E"/>
    <w:rsid w:val="006F100F"/>
    <w:rsid w:val="006F775C"/>
    <w:rsid w:val="0070127A"/>
    <w:rsid w:val="007025A4"/>
    <w:rsid w:val="00702E8A"/>
    <w:rsid w:val="00703323"/>
    <w:rsid w:val="00705375"/>
    <w:rsid w:val="00705B14"/>
    <w:rsid w:val="00706F16"/>
    <w:rsid w:val="00707677"/>
    <w:rsid w:val="00710F56"/>
    <w:rsid w:val="00715103"/>
    <w:rsid w:val="007204B5"/>
    <w:rsid w:val="00720E2D"/>
    <w:rsid w:val="00722A7A"/>
    <w:rsid w:val="00724C6E"/>
    <w:rsid w:val="00725F16"/>
    <w:rsid w:val="007324F6"/>
    <w:rsid w:val="00733E97"/>
    <w:rsid w:val="007402BC"/>
    <w:rsid w:val="00740D5B"/>
    <w:rsid w:val="007425BE"/>
    <w:rsid w:val="00747A29"/>
    <w:rsid w:val="007504E4"/>
    <w:rsid w:val="0075763A"/>
    <w:rsid w:val="00760DFD"/>
    <w:rsid w:val="007664BA"/>
    <w:rsid w:val="00774C20"/>
    <w:rsid w:val="00784781"/>
    <w:rsid w:val="00792F72"/>
    <w:rsid w:val="007937B4"/>
    <w:rsid w:val="0079748C"/>
    <w:rsid w:val="007976DB"/>
    <w:rsid w:val="007A21FC"/>
    <w:rsid w:val="007C5579"/>
    <w:rsid w:val="007D24AD"/>
    <w:rsid w:val="007D60A0"/>
    <w:rsid w:val="007D78BF"/>
    <w:rsid w:val="007D7BC7"/>
    <w:rsid w:val="007E1772"/>
    <w:rsid w:val="007E32DF"/>
    <w:rsid w:val="007F0A09"/>
    <w:rsid w:val="00806B6D"/>
    <w:rsid w:val="008202D6"/>
    <w:rsid w:val="008216CC"/>
    <w:rsid w:val="00825D86"/>
    <w:rsid w:val="00826375"/>
    <w:rsid w:val="00830B65"/>
    <w:rsid w:val="00846851"/>
    <w:rsid w:val="00846A3E"/>
    <w:rsid w:val="00851B4E"/>
    <w:rsid w:val="00856123"/>
    <w:rsid w:val="008578EA"/>
    <w:rsid w:val="008658B2"/>
    <w:rsid w:val="00866304"/>
    <w:rsid w:val="00873FC6"/>
    <w:rsid w:val="00876C17"/>
    <w:rsid w:val="00880692"/>
    <w:rsid w:val="008918AE"/>
    <w:rsid w:val="00891FB7"/>
    <w:rsid w:val="00892514"/>
    <w:rsid w:val="00894383"/>
    <w:rsid w:val="008979FC"/>
    <w:rsid w:val="008A3BDE"/>
    <w:rsid w:val="008A5038"/>
    <w:rsid w:val="008B0BAD"/>
    <w:rsid w:val="008C0F4F"/>
    <w:rsid w:val="008C1F84"/>
    <w:rsid w:val="008C29D2"/>
    <w:rsid w:val="008C2B6B"/>
    <w:rsid w:val="008C4616"/>
    <w:rsid w:val="008C515D"/>
    <w:rsid w:val="008D0893"/>
    <w:rsid w:val="008D6DBA"/>
    <w:rsid w:val="008E3060"/>
    <w:rsid w:val="008E45CF"/>
    <w:rsid w:val="008E60DA"/>
    <w:rsid w:val="008F10E9"/>
    <w:rsid w:val="009015A7"/>
    <w:rsid w:val="00903DCC"/>
    <w:rsid w:val="00904295"/>
    <w:rsid w:val="00910BE9"/>
    <w:rsid w:val="00916099"/>
    <w:rsid w:val="00921470"/>
    <w:rsid w:val="00925386"/>
    <w:rsid w:val="0092563D"/>
    <w:rsid w:val="00932DB3"/>
    <w:rsid w:val="0093707A"/>
    <w:rsid w:val="00940FA3"/>
    <w:rsid w:val="009464CD"/>
    <w:rsid w:val="00946BEF"/>
    <w:rsid w:val="009578AC"/>
    <w:rsid w:val="00957F1B"/>
    <w:rsid w:val="00970D41"/>
    <w:rsid w:val="009715D1"/>
    <w:rsid w:val="00984577"/>
    <w:rsid w:val="00991A5C"/>
    <w:rsid w:val="009A1642"/>
    <w:rsid w:val="009A1DD1"/>
    <w:rsid w:val="009A54F3"/>
    <w:rsid w:val="009B400A"/>
    <w:rsid w:val="009C27E5"/>
    <w:rsid w:val="009C65B3"/>
    <w:rsid w:val="009C6F3F"/>
    <w:rsid w:val="009D37C6"/>
    <w:rsid w:val="009D4350"/>
    <w:rsid w:val="009D6901"/>
    <w:rsid w:val="009D791D"/>
    <w:rsid w:val="009E3041"/>
    <w:rsid w:val="00A078FF"/>
    <w:rsid w:val="00A20289"/>
    <w:rsid w:val="00A234FC"/>
    <w:rsid w:val="00A2379D"/>
    <w:rsid w:val="00A277BE"/>
    <w:rsid w:val="00A40AE1"/>
    <w:rsid w:val="00A43B3B"/>
    <w:rsid w:val="00A443E2"/>
    <w:rsid w:val="00A50C75"/>
    <w:rsid w:val="00A60322"/>
    <w:rsid w:val="00A64106"/>
    <w:rsid w:val="00A64DFC"/>
    <w:rsid w:val="00A714BA"/>
    <w:rsid w:val="00A7373E"/>
    <w:rsid w:val="00A74CB0"/>
    <w:rsid w:val="00A74E28"/>
    <w:rsid w:val="00A759EC"/>
    <w:rsid w:val="00A81054"/>
    <w:rsid w:val="00A87875"/>
    <w:rsid w:val="00A93DC1"/>
    <w:rsid w:val="00A9766D"/>
    <w:rsid w:val="00AA1DD0"/>
    <w:rsid w:val="00AA2D19"/>
    <w:rsid w:val="00AA4A90"/>
    <w:rsid w:val="00AA6127"/>
    <w:rsid w:val="00AB081C"/>
    <w:rsid w:val="00AB14DF"/>
    <w:rsid w:val="00AB4CEA"/>
    <w:rsid w:val="00AC0CDB"/>
    <w:rsid w:val="00AC298D"/>
    <w:rsid w:val="00AC2E71"/>
    <w:rsid w:val="00AC3BE2"/>
    <w:rsid w:val="00AC5EEA"/>
    <w:rsid w:val="00AD1CD2"/>
    <w:rsid w:val="00AD5ACE"/>
    <w:rsid w:val="00AD5FD5"/>
    <w:rsid w:val="00AE211F"/>
    <w:rsid w:val="00AE3661"/>
    <w:rsid w:val="00AF367B"/>
    <w:rsid w:val="00AF5881"/>
    <w:rsid w:val="00B06C71"/>
    <w:rsid w:val="00B10F73"/>
    <w:rsid w:val="00B140F2"/>
    <w:rsid w:val="00B17E30"/>
    <w:rsid w:val="00B20C75"/>
    <w:rsid w:val="00B23CC1"/>
    <w:rsid w:val="00B24026"/>
    <w:rsid w:val="00B25967"/>
    <w:rsid w:val="00B32115"/>
    <w:rsid w:val="00B338B7"/>
    <w:rsid w:val="00B36563"/>
    <w:rsid w:val="00B42523"/>
    <w:rsid w:val="00B45141"/>
    <w:rsid w:val="00B4581D"/>
    <w:rsid w:val="00B459D4"/>
    <w:rsid w:val="00B47711"/>
    <w:rsid w:val="00B54F01"/>
    <w:rsid w:val="00B54FD7"/>
    <w:rsid w:val="00B55A93"/>
    <w:rsid w:val="00B568ED"/>
    <w:rsid w:val="00B56C90"/>
    <w:rsid w:val="00B57C6C"/>
    <w:rsid w:val="00B63C7E"/>
    <w:rsid w:val="00B6447B"/>
    <w:rsid w:val="00B65E20"/>
    <w:rsid w:val="00B731C8"/>
    <w:rsid w:val="00B73C24"/>
    <w:rsid w:val="00B7417D"/>
    <w:rsid w:val="00B86AD0"/>
    <w:rsid w:val="00B92B69"/>
    <w:rsid w:val="00B93B50"/>
    <w:rsid w:val="00B978D5"/>
    <w:rsid w:val="00BA35DD"/>
    <w:rsid w:val="00BB29A4"/>
    <w:rsid w:val="00BB3C21"/>
    <w:rsid w:val="00BB746D"/>
    <w:rsid w:val="00BC137D"/>
    <w:rsid w:val="00BC6D39"/>
    <w:rsid w:val="00BD36AC"/>
    <w:rsid w:val="00BD38F5"/>
    <w:rsid w:val="00BE11BE"/>
    <w:rsid w:val="00BE29B1"/>
    <w:rsid w:val="00BF038B"/>
    <w:rsid w:val="00BF58BE"/>
    <w:rsid w:val="00BF6890"/>
    <w:rsid w:val="00BF6D9F"/>
    <w:rsid w:val="00C056E0"/>
    <w:rsid w:val="00C20AFB"/>
    <w:rsid w:val="00C24CA0"/>
    <w:rsid w:val="00C306DD"/>
    <w:rsid w:val="00C31018"/>
    <w:rsid w:val="00C36D1E"/>
    <w:rsid w:val="00C377C0"/>
    <w:rsid w:val="00C4263A"/>
    <w:rsid w:val="00C433C7"/>
    <w:rsid w:val="00C449F3"/>
    <w:rsid w:val="00C50A7C"/>
    <w:rsid w:val="00C6536C"/>
    <w:rsid w:val="00C776DA"/>
    <w:rsid w:val="00C82E5C"/>
    <w:rsid w:val="00C84E48"/>
    <w:rsid w:val="00C9124D"/>
    <w:rsid w:val="00CA1DD8"/>
    <w:rsid w:val="00CA4BE7"/>
    <w:rsid w:val="00CB0396"/>
    <w:rsid w:val="00CB4763"/>
    <w:rsid w:val="00CC536B"/>
    <w:rsid w:val="00CC6275"/>
    <w:rsid w:val="00CC66C3"/>
    <w:rsid w:val="00CD08A2"/>
    <w:rsid w:val="00CD2D31"/>
    <w:rsid w:val="00CD6776"/>
    <w:rsid w:val="00CF2F5B"/>
    <w:rsid w:val="00D02CC3"/>
    <w:rsid w:val="00D04A17"/>
    <w:rsid w:val="00D105CB"/>
    <w:rsid w:val="00D10C64"/>
    <w:rsid w:val="00D1360C"/>
    <w:rsid w:val="00D21232"/>
    <w:rsid w:val="00D23482"/>
    <w:rsid w:val="00D2584E"/>
    <w:rsid w:val="00D32CE7"/>
    <w:rsid w:val="00D352C5"/>
    <w:rsid w:val="00D52D49"/>
    <w:rsid w:val="00D6016D"/>
    <w:rsid w:val="00D61BB1"/>
    <w:rsid w:val="00D836E5"/>
    <w:rsid w:val="00D85CE5"/>
    <w:rsid w:val="00D86FEF"/>
    <w:rsid w:val="00D87545"/>
    <w:rsid w:val="00DA1C67"/>
    <w:rsid w:val="00DA4ABA"/>
    <w:rsid w:val="00DB0F47"/>
    <w:rsid w:val="00DB37E3"/>
    <w:rsid w:val="00DB4515"/>
    <w:rsid w:val="00DC4442"/>
    <w:rsid w:val="00DD3B47"/>
    <w:rsid w:val="00DD609D"/>
    <w:rsid w:val="00DD7382"/>
    <w:rsid w:val="00DE06DC"/>
    <w:rsid w:val="00DE1929"/>
    <w:rsid w:val="00DE4CB9"/>
    <w:rsid w:val="00DF067B"/>
    <w:rsid w:val="00DF1F2D"/>
    <w:rsid w:val="00DF3234"/>
    <w:rsid w:val="00DF5B56"/>
    <w:rsid w:val="00E46158"/>
    <w:rsid w:val="00E52018"/>
    <w:rsid w:val="00E54793"/>
    <w:rsid w:val="00E60E6C"/>
    <w:rsid w:val="00E61D01"/>
    <w:rsid w:val="00E67308"/>
    <w:rsid w:val="00E712CF"/>
    <w:rsid w:val="00E87F38"/>
    <w:rsid w:val="00E90D6F"/>
    <w:rsid w:val="00E90DCC"/>
    <w:rsid w:val="00E910DE"/>
    <w:rsid w:val="00E92051"/>
    <w:rsid w:val="00E96688"/>
    <w:rsid w:val="00EA5F39"/>
    <w:rsid w:val="00EB4F8A"/>
    <w:rsid w:val="00EB73BE"/>
    <w:rsid w:val="00EC126B"/>
    <w:rsid w:val="00EC2167"/>
    <w:rsid w:val="00EC2333"/>
    <w:rsid w:val="00ED4E5B"/>
    <w:rsid w:val="00EE39DE"/>
    <w:rsid w:val="00EE4005"/>
    <w:rsid w:val="00EE46BD"/>
    <w:rsid w:val="00EE6B94"/>
    <w:rsid w:val="00EF119A"/>
    <w:rsid w:val="00F03AE4"/>
    <w:rsid w:val="00F055E3"/>
    <w:rsid w:val="00F056D8"/>
    <w:rsid w:val="00F07927"/>
    <w:rsid w:val="00F10CD4"/>
    <w:rsid w:val="00F11295"/>
    <w:rsid w:val="00F152FC"/>
    <w:rsid w:val="00F15BC4"/>
    <w:rsid w:val="00F164A7"/>
    <w:rsid w:val="00F235A6"/>
    <w:rsid w:val="00F24A7E"/>
    <w:rsid w:val="00F27FA7"/>
    <w:rsid w:val="00F369F8"/>
    <w:rsid w:val="00F47DEA"/>
    <w:rsid w:val="00F50852"/>
    <w:rsid w:val="00F62770"/>
    <w:rsid w:val="00F66F0A"/>
    <w:rsid w:val="00F93D4E"/>
    <w:rsid w:val="00FA0E1E"/>
    <w:rsid w:val="00FA7396"/>
    <w:rsid w:val="00FB5639"/>
    <w:rsid w:val="00FC082D"/>
    <w:rsid w:val="00FC3F87"/>
    <w:rsid w:val="00FC60AF"/>
    <w:rsid w:val="00FC7B02"/>
    <w:rsid w:val="00FD2313"/>
    <w:rsid w:val="00FD3478"/>
    <w:rsid w:val="00FD6FE3"/>
    <w:rsid w:val="00FE2B60"/>
    <w:rsid w:val="00FE76CC"/>
    <w:rsid w:val="00FF2583"/>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9A6E6B"/>
  <w15:docId w15:val="{2B102772-DB2F-4C6E-9446-C75AB6E9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3EC"/>
    <w:pPr>
      <w:spacing w:after="200" w:line="276" w:lineRule="auto"/>
    </w:pPr>
    <w:rPr>
      <w:sz w:val="22"/>
      <w:szCs w:val="22"/>
      <w:lang w:eastAsia="en-US"/>
    </w:rPr>
  </w:style>
  <w:style w:type="paragraph" w:styleId="Ttulo1">
    <w:name w:val="heading 1"/>
    <w:basedOn w:val="Normal"/>
    <w:next w:val="Normal"/>
    <w:link w:val="Ttulo1Car"/>
    <w:uiPriority w:val="9"/>
    <w:qFormat/>
    <w:rsid w:val="00AC5EEA"/>
    <w:pPr>
      <w:keepNext/>
      <w:keepLines/>
      <w:spacing w:before="240" w:after="0"/>
      <w:outlineLvl w:val="0"/>
    </w:pPr>
    <w:rPr>
      <w:rFonts w:eastAsiaTheme="majorEastAsia" w:cstheme="majorBidi"/>
      <w:color w:val="B35E06" w:themeColor="accent1" w:themeShade="BF"/>
      <w:sz w:val="32"/>
      <w:szCs w:val="32"/>
    </w:rPr>
  </w:style>
  <w:style w:type="paragraph" w:styleId="Ttulo2">
    <w:name w:val="heading 2"/>
    <w:basedOn w:val="Normal"/>
    <w:next w:val="Normal"/>
    <w:link w:val="Ttulo2Car"/>
    <w:uiPriority w:val="9"/>
    <w:unhideWhenUsed/>
    <w:qFormat/>
    <w:rsid w:val="00AC5EEA"/>
    <w:pPr>
      <w:keepNext/>
      <w:keepLines/>
      <w:spacing w:before="40" w:after="0"/>
      <w:outlineLvl w:val="1"/>
    </w:pPr>
    <w:rPr>
      <w:rFonts w:eastAsiaTheme="majorEastAsia" w:cstheme="majorBidi"/>
      <w:color w:val="B35E06" w:themeColor="accent1" w:themeShade="BF"/>
      <w:sz w:val="26"/>
      <w:szCs w:val="26"/>
    </w:rPr>
  </w:style>
  <w:style w:type="paragraph" w:styleId="Ttulo3">
    <w:name w:val="heading 3"/>
    <w:basedOn w:val="Normal"/>
    <w:next w:val="Normal"/>
    <w:link w:val="Ttulo3Car"/>
    <w:uiPriority w:val="9"/>
    <w:unhideWhenUsed/>
    <w:qFormat/>
    <w:rsid w:val="00AC5EEA"/>
    <w:pPr>
      <w:keepNext/>
      <w:keepLines/>
      <w:spacing w:before="40" w:after="0"/>
      <w:outlineLvl w:val="2"/>
    </w:pPr>
    <w:rPr>
      <w:rFonts w:eastAsiaTheme="majorEastAsia" w:cstheme="majorBidi"/>
      <w:color w:val="773F04" w:themeColor="accent1" w:themeShade="7F"/>
      <w:sz w:val="24"/>
      <w:szCs w:val="24"/>
    </w:rPr>
  </w:style>
  <w:style w:type="paragraph" w:styleId="Ttulo4">
    <w:name w:val="heading 4"/>
    <w:basedOn w:val="Normal"/>
    <w:next w:val="Normal"/>
    <w:link w:val="Ttulo4Car"/>
    <w:uiPriority w:val="9"/>
    <w:semiHidden/>
    <w:unhideWhenUsed/>
    <w:qFormat/>
    <w:rsid w:val="00A87875"/>
    <w:pPr>
      <w:keepNext/>
      <w:keepLines/>
      <w:spacing w:before="40" w:after="0"/>
      <w:outlineLvl w:val="3"/>
    </w:pPr>
    <w:rPr>
      <w:rFonts w:asciiTheme="majorHAnsi" w:eastAsiaTheme="majorEastAsia" w:hAnsiTheme="majorHAnsi" w:cstheme="majorBidi"/>
      <w:i/>
      <w:iCs/>
      <w:color w:val="B35E0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044D9"/>
    <w:pPr>
      <w:tabs>
        <w:tab w:val="center" w:pos="4252"/>
        <w:tab w:val="right" w:pos="8504"/>
      </w:tabs>
      <w:spacing w:after="0" w:line="240" w:lineRule="auto"/>
      <w:jc w:val="both"/>
    </w:pPr>
    <w:rPr>
      <w:rFonts w:ascii="Cordia New" w:eastAsia="Times New Roman" w:hAnsi="Cordia New" w:cs="Cordia New"/>
      <w:b/>
      <w:smallCaps/>
      <w:sz w:val="24"/>
      <w:szCs w:val="36"/>
      <w:lang w:val="es-CR" w:eastAsia="es-ES"/>
    </w:rPr>
  </w:style>
  <w:style w:type="character" w:customStyle="1" w:styleId="EncabezadoCar">
    <w:name w:val="Encabezado Car"/>
    <w:basedOn w:val="Fuentedeprrafopredeter"/>
    <w:link w:val="Encabezado"/>
    <w:rsid w:val="004044D9"/>
    <w:rPr>
      <w:rFonts w:ascii="Cordia New" w:eastAsia="Times New Roman" w:hAnsi="Cordia New" w:cs="Cordia New"/>
      <w:b/>
      <w:smallCaps/>
      <w:sz w:val="24"/>
      <w:szCs w:val="36"/>
      <w:lang w:val="es-CR" w:eastAsia="es-ES"/>
    </w:rPr>
  </w:style>
  <w:style w:type="paragraph" w:customStyle="1" w:styleId="Pa5">
    <w:name w:val="Pa5"/>
    <w:basedOn w:val="Normal"/>
    <w:next w:val="Normal"/>
    <w:uiPriority w:val="99"/>
    <w:rsid w:val="004044D9"/>
    <w:pPr>
      <w:autoSpaceDE w:val="0"/>
      <w:autoSpaceDN w:val="0"/>
      <w:adjustRightInd w:val="0"/>
      <w:spacing w:after="0" w:line="201" w:lineRule="atLeast"/>
    </w:pPr>
    <w:rPr>
      <w:rFonts w:ascii="Times New Roman" w:hAnsi="Times New Roman"/>
      <w:sz w:val="24"/>
      <w:szCs w:val="24"/>
    </w:rPr>
  </w:style>
  <w:style w:type="character" w:customStyle="1" w:styleId="A0">
    <w:name w:val="A0"/>
    <w:uiPriority w:val="99"/>
    <w:rsid w:val="004044D9"/>
    <w:rPr>
      <w:b/>
      <w:bCs/>
      <w:color w:val="000000"/>
      <w:sz w:val="18"/>
      <w:szCs w:val="18"/>
    </w:rPr>
  </w:style>
  <w:style w:type="paragraph" w:customStyle="1" w:styleId="Pa7">
    <w:name w:val="Pa7"/>
    <w:basedOn w:val="Normal"/>
    <w:next w:val="Normal"/>
    <w:uiPriority w:val="99"/>
    <w:rsid w:val="004044D9"/>
    <w:pPr>
      <w:autoSpaceDE w:val="0"/>
      <w:autoSpaceDN w:val="0"/>
      <w:adjustRightInd w:val="0"/>
      <w:spacing w:after="0" w:line="201" w:lineRule="atLeast"/>
    </w:pPr>
    <w:rPr>
      <w:rFonts w:ascii="Times New Roman" w:hAnsi="Times New Roman"/>
      <w:sz w:val="24"/>
      <w:szCs w:val="24"/>
    </w:rPr>
  </w:style>
  <w:style w:type="paragraph" w:styleId="Sinespaciado">
    <w:name w:val="No Spacing"/>
    <w:link w:val="SinespaciadoCar"/>
    <w:uiPriority w:val="1"/>
    <w:qFormat/>
    <w:rsid w:val="00957F1B"/>
    <w:rPr>
      <w:sz w:val="22"/>
      <w:szCs w:val="22"/>
      <w:lang w:eastAsia="en-US"/>
    </w:rPr>
  </w:style>
  <w:style w:type="paragraph" w:styleId="Textodeglobo">
    <w:name w:val="Balloon Text"/>
    <w:basedOn w:val="Normal"/>
    <w:link w:val="TextodegloboCar"/>
    <w:uiPriority w:val="99"/>
    <w:semiHidden/>
    <w:unhideWhenUsed/>
    <w:rsid w:val="00663A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AF8"/>
    <w:rPr>
      <w:rFonts w:ascii="Tahoma" w:hAnsi="Tahoma" w:cs="Tahoma"/>
      <w:sz w:val="16"/>
      <w:szCs w:val="16"/>
    </w:rPr>
  </w:style>
  <w:style w:type="character" w:styleId="Hipervnculo">
    <w:name w:val="Hyperlink"/>
    <w:basedOn w:val="Fuentedeprrafopredeter"/>
    <w:uiPriority w:val="99"/>
    <w:unhideWhenUsed/>
    <w:rsid w:val="00DF3234"/>
    <w:rPr>
      <w:color w:val="0000FF"/>
      <w:u w:val="single"/>
    </w:rPr>
  </w:style>
  <w:style w:type="paragraph" w:styleId="Piedepgina">
    <w:name w:val="footer"/>
    <w:basedOn w:val="Normal"/>
    <w:link w:val="PiedepginaCar"/>
    <w:uiPriority w:val="99"/>
    <w:unhideWhenUsed/>
    <w:rsid w:val="00F15BC4"/>
    <w:pPr>
      <w:tabs>
        <w:tab w:val="center" w:pos="4252"/>
        <w:tab w:val="right" w:pos="8504"/>
      </w:tabs>
    </w:pPr>
  </w:style>
  <w:style w:type="character" w:customStyle="1" w:styleId="PiedepginaCar">
    <w:name w:val="Pie de página Car"/>
    <w:basedOn w:val="Fuentedeprrafopredeter"/>
    <w:link w:val="Piedepgina"/>
    <w:uiPriority w:val="99"/>
    <w:rsid w:val="00F15BC4"/>
    <w:rPr>
      <w:sz w:val="22"/>
      <w:szCs w:val="22"/>
      <w:lang w:eastAsia="en-US"/>
    </w:rPr>
  </w:style>
  <w:style w:type="character" w:customStyle="1" w:styleId="SinespaciadoCar">
    <w:name w:val="Sin espaciado Car"/>
    <w:basedOn w:val="Fuentedeprrafopredeter"/>
    <w:link w:val="Sinespaciado"/>
    <w:uiPriority w:val="1"/>
    <w:rsid w:val="009464CD"/>
    <w:rPr>
      <w:sz w:val="22"/>
      <w:szCs w:val="22"/>
      <w:lang w:eastAsia="en-US"/>
    </w:rPr>
  </w:style>
  <w:style w:type="character" w:customStyle="1" w:styleId="Ttulo1Car">
    <w:name w:val="Título 1 Car"/>
    <w:basedOn w:val="Fuentedeprrafopredeter"/>
    <w:link w:val="Ttulo1"/>
    <w:uiPriority w:val="9"/>
    <w:rsid w:val="00AC5EEA"/>
    <w:rPr>
      <w:rFonts w:eastAsiaTheme="majorEastAsia" w:cstheme="majorBidi"/>
      <w:color w:val="B35E06" w:themeColor="accent1" w:themeShade="BF"/>
      <w:sz w:val="32"/>
      <w:szCs w:val="32"/>
      <w:lang w:eastAsia="en-US"/>
    </w:rPr>
  </w:style>
  <w:style w:type="character" w:customStyle="1" w:styleId="Ttulo2Car">
    <w:name w:val="Título 2 Car"/>
    <w:basedOn w:val="Fuentedeprrafopredeter"/>
    <w:link w:val="Ttulo2"/>
    <w:uiPriority w:val="9"/>
    <w:rsid w:val="00AC5EEA"/>
    <w:rPr>
      <w:rFonts w:eastAsiaTheme="majorEastAsia" w:cstheme="majorBidi"/>
      <w:color w:val="B35E06" w:themeColor="accent1" w:themeShade="BF"/>
      <w:sz w:val="26"/>
      <w:szCs w:val="26"/>
      <w:lang w:eastAsia="en-US"/>
    </w:rPr>
  </w:style>
  <w:style w:type="character" w:customStyle="1" w:styleId="Ttulo3Car">
    <w:name w:val="Título 3 Car"/>
    <w:basedOn w:val="Fuentedeprrafopredeter"/>
    <w:link w:val="Ttulo3"/>
    <w:uiPriority w:val="9"/>
    <w:rsid w:val="00AC5EEA"/>
    <w:rPr>
      <w:rFonts w:eastAsiaTheme="majorEastAsia" w:cstheme="majorBidi"/>
      <w:color w:val="773F04" w:themeColor="accent1" w:themeShade="7F"/>
      <w:sz w:val="24"/>
      <w:szCs w:val="24"/>
      <w:lang w:eastAsia="en-US"/>
    </w:rPr>
  </w:style>
  <w:style w:type="character" w:customStyle="1" w:styleId="Ttulo4Car">
    <w:name w:val="Título 4 Car"/>
    <w:basedOn w:val="Fuentedeprrafopredeter"/>
    <w:link w:val="Ttulo4"/>
    <w:uiPriority w:val="9"/>
    <w:semiHidden/>
    <w:rsid w:val="00A87875"/>
    <w:rPr>
      <w:rFonts w:asciiTheme="majorHAnsi" w:eastAsiaTheme="majorEastAsia" w:hAnsiTheme="majorHAnsi" w:cstheme="majorBidi"/>
      <w:i/>
      <w:iCs/>
      <w:color w:val="B35E06" w:themeColor="accent1" w:themeShade="BF"/>
      <w:sz w:val="22"/>
      <w:szCs w:val="22"/>
      <w:lang w:eastAsia="en-US"/>
    </w:rPr>
  </w:style>
  <w:style w:type="paragraph" w:styleId="Prrafodelista">
    <w:name w:val="List Paragraph"/>
    <w:basedOn w:val="Normal"/>
    <w:uiPriority w:val="34"/>
    <w:qFormat/>
    <w:rsid w:val="00A87875"/>
    <w:pPr>
      <w:spacing w:after="160" w:line="259" w:lineRule="auto"/>
      <w:ind w:left="720"/>
      <w:contextualSpacing/>
    </w:pPr>
    <w:rPr>
      <w:rFonts w:asciiTheme="minorHAnsi" w:eastAsiaTheme="minorHAnsi" w:hAnsiTheme="minorHAnsi" w:cstheme="minorBidi"/>
      <w:lang w:val="en-US"/>
    </w:rPr>
  </w:style>
  <w:style w:type="paragraph" w:styleId="Textonotapie">
    <w:name w:val="footnote text"/>
    <w:basedOn w:val="Normal"/>
    <w:link w:val="TextonotapieCar"/>
    <w:unhideWhenUsed/>
    <w:rsid w:val="00A87875"/>
    <w:pPr>
      <w:spacing w:after="0" w:line="240" w:lineRule="auto"/>
    </w:pPr>
    <w:rPr>
      <w:rFonts w:asciiTheme="minorHAnsi" w:eastAsiaTheme="minorHAnsi" w:hAnsiTheme="minorHAnsi" w:cstheme="minorBidi"/>
      <w:sz w:val="20"/>
      <w:szCs w:val="20"/>
      <w:lang w:val="en-US"/>
    </w:rPr>
  </w:style>
  <w:style w:type="character" w:customStyle="1" w:styleId="TextonotapieCar">
    <w:name w:val="Texto nota pie Car"/>
    <w:basedOn w:val="Fuentedeprrafopredeter"/>
    <w:link w:val="Textonotapie"/>
    <w:rsid w:val="00A87875"/>
    <w:rPr>
      <w:rFonts w:asciiTheme="minorHAnsi" w:eastAsiaTheme="minorHAnsi" w:hAnsiTheme="minorHAnsi" w:cstheme="minorBidi"/>
      <w:lang w:val="en-US" w:eastAsia="en-US"/>
    </w:rPr>
  </w:style>
  <w:style w:type="character" w:styleId="Refdenotaalpie">
    <w:name w:val="footnote reference"/>
    <w:basedOn w:val="Fuentedeprrafopredeter"/>
    <w:semiHidden/>
    <w:unhideWhenUsed/>
    <w:rsid w:val="00A87875"/>
    <w:rPr>
      <w:vertAlign w:val="superscript"/>
    </w:rPr>
  </w:style>
  <w:style w:type="paragraph" w:styleId="TtuloTDC">
    <w:name w:val="TOC Heading"/>
    <w:basedOn w:val="Ttulo1"/>
    <w:next w:val="Normal"/>
    <w:uiPriority w:val="39"/>
    <w:semiHidden/>
    <w:unhideWhenUsed/>
    <w:qFormat/>
    <w:rsid w:val="00A87875"/>
    <w:pPr>
      <w:spacing w:line="259" w:lineRule="auto"/>
      <w:outlineLvl w:val="9"/>
    </w:pPr>
    <w:rPr>
      <w:rFonts w:asciiTheme="majorHAnsi" w:hAnsiTheme="majorHAnsi"/>
      <w:lang w:val="en-US"/>
    </w:rPr>
  </w:style>
  <w:style w:type="paragraph" w:styleId="TDC1">
    <w:name w:val="toc 1"/>
    <w:basedOn w:val="Normal"/>
    <w:next w:val="Normal"/>
    <w:autoRedefine/>
    <w:uiPriority w:val="39"/>
    <w:unhideWhenUsed/>
    <w:rsid w:val="00A87875"/>
    <w:pPr>
      <w:tabs>
        <w:tab w:val="left" w:pos="450"/>
        <w:tab w:val="right" w:leader="dot" w:pos="9350"/>
      </w:tabs>
      <w:spacing w:after="40"/>
    </w:pPr>
    <w:rPr>
      <w:rFonts w:asciiTheme="minorHAnsi" w:eastAsiaTheme="minorHAnsi" w:hAnsiTheme="minorHAnsi" w:cstheme="minorBidi"/>
      <w:lang w:val="en-US"/>
    </w:rPr>
  </w:style>
  <w:style w:type="paragraph" w:styleId="TDC2">
    <w:name w:val="toc 2"/>
    <w:basedOn w:val="Normal"/>
    <w:next w:val="Normal"/>
    <w:autoRedefine/>
    <w:uiPriority w:val="39"/>
    <w:unhideWhenUsed/>
    <w:rsid w:val="00475529"/>
    <w:pPr>
      <w:tabs>
        <w:tab w:val="left" w:pos="720"/>
        <w:tab w:val="right" w:leader="dot" w:pos="9350"/>
      </w:tabs>
      <w:spacing w:after="40"/>
      <w:ind w:left="220"/>
    </w:pPr>
    <w:rPr>
      <w:rFonts w:asciiTheme="minorHAnsi" w:eastAsiaTheme="minorHAnsi" w:hAnsiTheme="minorHAnsi" w:cstheme="minorBidi"/>
      <w:lang w:val="en-US"/>
    </w:rPr>
  </w:style>
  <w:style w:type="paragraph" w:styleId="TDC3">
    <w:name w:val="toc 3"/>
    <w:basedOn w:val="Normal"/>
    <w:next w:val="Normal"/>
    <w:autoRedefine/>
    <w:uiPriority w:val="39"/>
    <w:unhideWhenUsed/>
    <w:rsid w:val="00A87875"/>
    <w:pPr>
      <w:tabs>
        <w:tab w:val="left" w:pos="1080"/>
        <w:tab w:val="right" w:leader="dot" w:pos="9350"/>
      </w:tabs>
      <w:spacing w:after="40"/>
      <w:ind w:left="440"/>
    </w:pPr>
    <w:rPr>
      <w:rFonts w:asciiTheme="minorHAnsi" w:eastAsiaTheme="minorHAnsi" w:hAnsiTheme="minorHAnsi" w:cstheme="minorBidi"/>
      <w:lang w:val="en-US"/>
    </w:rPr>
  </w:style>
  <w:style w:type="character" w:customStyle="1" w:styleId="selectable">
    <w:name w:val="selectable"/>
    <w:basedOn w:val="Fuentedeprrafopredeter"/>
    <w:rsid w:val="00A87875"/>
  </w:style>
  <w:style w:type="table" w:styleId="Tablaconcuadrcula">
    <w:name w:val="Table Grid"/>
    <w:basedOn w:val="Tablanormal"/>
    <w:uiPriority w:val="39"/>
    <w:rsid w:val="00A8787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26B48"/>
    <w:rPr>
      <w:sz w:val="16"/>
      <w:szCs w:val="16"/>
    </w:rPr>
  </w:style>
  <w:style w:type="paragraph" w:styleId="Textocomentario">
    <w:name w:val="annotation text"/>
    <w:basedOn w:val="Normal"/>
    <w:link w:val="TextocomentarioCar"/>
    <w:uiPriority w:val="99"/>
    <w:semiHidden/>
    <w:unhideWhenUsed/>
    <w:rsid w:val="00226B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6B48"/>
    <w:rPr>
      <w:lang w:eastAsia="en-US"/>
    </w:rPr>
  </w:style>
  <w:style w:type="paragraph" w:styleId="Asuntodelcomentario">
    <w:name w:val="annotation subject"/>
    <w:basedOn w:val="Textocomentario"/>
    <w:next w:val="Textocomentario"/>
    <w:link w:val="AsuntodelcomentarioCar"/>
    <w:uiPriority w:val="99"/>
    <w:semiHidden/>
    <w:unhideWhenUsed/>
    <w:rsid w:val="00226B48"/>
    <w:rPr>
      <w:b/>
      <w:bCs/>
    </w:rPr>
  </w:style>
  <w:style w:type="character" w:customStyle="1" w:styleId="AsuntodelcomentarioCar">
    <w:name w:val="Asunto del comentario Car"/>
    <w:basedOn w:val="TextocomentarioCar"/>
    <w:link w:val="Asuntodelcomentario"/>
    <w:uiPriority w:val="99"/>
    <w:semiHidden/>
    <w:rsid w:val="00226B48"/>
    <w:rPr>
      <w:b/>
      <w:bCs/>
      <w:lang w:eastAsia="en-US"/>
    </w:rPr>
  </w:style>
  <w:style w:type="table" w:styleId="Tablanormal1">
    <w:name w:val="Plain Table 1"/>
    <w:basedOn w:val="Tablanormal"/>
    <w:uiPriority w:val="41"/>
    <w:rsid w:val="0046105E"/>
    <w:rPr>
      <w:rFonts w:asciiTheme="minorHAnsi" w:eastAsiaTheme="minorHAnsi" w:hAnsiTheme="minorHAnsi" w:cstheme="minorBidi"/>
      <w:sz w:val="22"/>
      <w:szCs w:val="22"/>
      <w:lang w:val="es-C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A6127"/>
    <w:pPr>
      <w:spacing w:before="100" w:beforeAutospacing="1" w:after="100" w:afterAutospacing="1" w:line="240" w:lineRule="auto"/>
    </w:pPr>
    <w:rPr>
      <w:rFonts w:ascii="Times New Roman" w:eastAsiaTheme="minorEastAsia" w:hAnsi="Times New Roman"/>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fs.fed.us/nrs/pubs/gtr/gtr_nrs-p-105.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snitcr.go.cr" TargetMode="External"/><Relationship Id="rId17" Type="http://schemas.openxmlformats.org/officeDocument/2006/relationships/image" Target="media/image7.png"/><Relationship Id="rId25" Type="http://schemas.openxmlformats.org/officeDocument/2006/relationships/hyperlink" Target="http://www.snitcr.go.c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Aspecto">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F707-5612-4F2F-8BEB-0E197E33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12729</Words>
  <Characters>70010</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82574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Yessenia Villalobos</cp:lastModifiedBy>
  <cp:revision>2</cp:revision>
  <cp:lastPrinted>2017-11-20T04:09:00Z</cp:lastPrinted>
  <dcterms:created xsi:type="dcterms:W3CDTF">2018-07-31T16:40:00Z</dcterms:created>
  <dcterms:modified xsi:type="dcterms:W3CDTF">2018-07-31T16:40:00Z</dcterms:modified>
</cp:coreProperties>
</file>